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8D" w:rsidRDefault="00190BF7">
      <w:pPr>
        <w:pStyle w:val="11"/>
        <w:spacing w:before="79"/>
        <w:ind w:left="2399"/>
        <w:jc w:val="left"/>
      </w:pPr>
      <w:r>
        <w:t>Аннотация к рабочим программам по учебному предмету</w:t>
      </w:r>
    </w:p>
    <w:p w:rsidR="009E148D" w:rsidRDefault="00190BF7">
      <w:pPr>
        <w:spacing w:before="149"/>
        <w:ind w:left="2399"/>
        <w:rPr>
          <w:b/>
          <w:sz w:val="24"/>
        </w:rPr>
      </w:pPr>
      <w:r>
        <w:rPr>
          <w:b/>
          <w:sz w:val="24"/>
        </w:rPr>
        <w:t>«Технология» 1-4 классы УМК «Школа России»</w:t>
      </w:r>
    </w:p>
    <w:p w:rsidR="009E148D" w:rsidRDefault="00190BF7" w:rsidP="00702729">
      <w:pPr>
        <w:pStyle w:val="a3"/>
        <w:tabs>
          <w:tab w:val="left" w:pos="2464"/>
          <w:tab w:val="left" w:pos="3792"/>
          <w:tab w:val="left" w:pos="5131"/>
          <w:tab w:val="left" w:pos="5592"/>
          <w:tab w:val="left" w:pos="6509"/>
          <w:tab w:val="left" w:pos="7769"/>
          <w:tab w:val="left" w:pos="9157"/>
        </w:tabs>
        <w:spacing w:before="187" w:line="360" w:lineRule="auto"/>
        <w:ind w:right="258" w:firstLine="492"/>
      </w:pPr>
      <w:r>
        <w:t>Рабочая</w:t>
      </w:r>
      <w:r>
        <w:tab/>
        <w:t>программа</w:t>
      </w:r>
      <w:r>
        <w:tab/>
      </w:r>
      <w:r w:rsidR="00702729">
        <w:t>о</w:t>
      </w:r>
      <w:r>
        <w:t>беспечивает</w:t>
      </w:r>
      <w:r w:rsidR="00702729">
        <w:t xml:space="preserve"> </w:t>
      </w:r>
      <w:r>
        <w:t>формирование основ художественной культуры обучающихся как неотъемлемой части духовной культуры.</w:t>
      </w:r>
    </w:p>
    <w:p w:rsidR="009E148D" w:rsidRDefault="00190BF7">
      <w:pPr>
        <w:pStyle w:val="a3"/>
        <w:spacing w:before="4" w:line="360" w:lineRule="auto"/>
        <w:ind w:right="238" w:firstLine="492"/>
        <w:jc w:val="both"/>
      </w:pPr>
      <w:r>
        <w:t>Систематический курс технологии представлен в программе тремя видами художественной деятельности, каждая из которых имеет свою внутреннюю логику развития на протяжении 1-4 классов:</w:t>
      </w:r>
    </w:p>
    <w:p w:rsidR="009E148D" w:rsidRDefault="00127C6A" w:rsidP="00127C6A">
      <w:pPr>
        <w:pStyle w:val="a4"/>
        <w:tabs>
          <w:tab w:val="left" w:pos="931"/>
        </w:tabs>
        <w:spacing w:before="3"/>
        <w:jc w:val="left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«основы культуры труда,</w:t>
      </w:r>
      <w:r w:rsidR="00190BF7">
        <w:rPr>
          <w:spacing w:val="-39"/>
          <w:sz w:val="24"/>
        </w:rPr>
        <w:t xml:space="preserve"> </w:t>
      </w:r>
      <w:r w:rsidR="00190BF7">
        <w:rPr>
          <w:sz w:val="24"/>
        </w:rPr>
        <w:t>самообслуживания»;</w:t>
      </w:r>
    </w:p>
    <w:p w:rsidR="009E148D" w:rsidRDefault="00127C6A" w:rsidP="00127C6A">
      <w:pPr>
        <w:pStyle w:val="a4"/>
        <w:tabs>
          <w:tab w:val="left" w:pos="931"/>
        </w:tabs>
        <w:spacing w:before="130"/>
        <w:jc w:val="left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«технология ручной обработки</w:t>
      </w:r>
      <w:r w:rsidR="00190BF7">
        <w:rPr>
          <w:spacing w:val="-34"/>
          <w:sz w:val="24"/>
        </w:rPr>
        <w:t xml:space="preserve"> </w:t>
      </w:r>
      <w:r w:rsidR="00190BF7">
        <w:rPr>
          <w:sz w:val="24"/>
        </w:rPr>
        <w:t>материалов»;</w:t>
      </w:r>
    </w:p>
    <w:p w:rsidR="009E148D" w:rsidRDefault="00127C6A" w:rsidP="00127C6A">
      <w:pPr>
        <w:pStyle w:val="a4"/>
        <w:tabs>
          <w:tab w:val="left" w:pos="931"/>
        </w:tabs>
        <w:spacing w:before="129"/>
        <w:jc w:val="left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«конструирование и</w:t>
      </w:r>
      <w:r w:rsidR="00190BF7">
        <w:rPr>
          <w:spacing w:val="-21"/>
          <w:sz w:val="24"/>
        </w:rPr>
        <w:t xml:space="preserve"> </w:t>
      </w:r>
      <w:r w:rsidR="00190BF7">
        <w:rPr>
          <w:sz w:val="24"/>
        </w:rPr>
        <w:t>моделирование».</w:t>
      </w:r>
    </w:p>
    <w:p w:rsidR="009E148D" w:rsidRDefault="00190BF7">
      <w:pPr>
        <w:pStyle w:val="a3"/>
        <w:spacing w:before="147"/>
        <w:jc w:val="both"/>
      </w:pPr>
      <w:r>
        <w:t>Задачи изучения технологии:</w:t>
      </w:r>
    </w:p>
    <w:p w:rsidR="009E148D" w:rsidRDefault="00190BF7">
      <w:pPr>
        <w:pStyle w:val="a3"/>
        <w:spacing w:before="147" w:line="360" w:lineRule="auto"/>
        <w:ind w:right="225"/>
        <w:jc w:val="both"/>
      </w:pPr>
      <w:r>
        <w:t>-духовно-нравственное развитие учащихся, освоение нравственно-эстетического и социальн</w:t>
      </w:r>
      <w:proofErr w:type="gramStart"/>
      <w:r>
        <w:t>о-</w:t>
      </w:r>
      <w:proofErr w:type="gramEnd"/>
      <w:r>
        <w:t xml:space="preserve"> исторического опыта человечества, отраженного в материальной культуре;</w:t>
      </w:r>
    </w:p>
    <w:p w:rsidR="009E148D" w:rsidRDefault="00127C6A" w:rsidP="00127C6A">
      <w:pPr>
        <w:pStyle w:val="a4"/>
        <w:tabs>
          <w:tab w:val="left" w:pos="1320"/>
        </w:tabs>
        <w:spacing w:before="17" w:line="360" w:lineRule="auto"/>
        <w:ind w:right="234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</w:t>
      </w:r>
      <w:r w:rsidR="00190BF7">
        <w:rPr>
          <w:spacing w:val="-1"/>
          <w:sz w:val="24"/>
        </w:rPr>
        <w:t xml:space="preserve"> </w:t>
      </w:r>
      <w:r w:rsidR="00190BF7">
        <w:rPr>
          <w:sz w:val="24"/>
        </w:rPr>
        <w:t>профессиями;</w:t>
      </w:r>
    </w:p>
    <w:p w:rsidR="009E148D" w:rsidRDefault="00127C6A" w:rsidP="00127C6A">
      <w:pPr>
        <w:pStyle w:val="a4"/>
        <w:tabs>
          <w:tab w:val="left" w:pos="1320"/>
        </w:tabs>
        <w:spacing w:before="35" w:line="360" w:lineRule="auto"/>
        <w:ind w:right="228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9E148D" w:rsidRDefault="00127C6A" w:rsidP="00127C6A">
      <w:pPr>
        <w:pStyle w:val="a4"/>
        <w:tabs>
          <w:tab w:val="left" w:pos="1320"/>
        </w:tabs>
        <w:spacing w:before="30" w:line="362" w:lineRule="auto"/>
        <w:ind w:right="235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</w:t>
      </w:r>
      <w:r w:rsidR="00190BF7">
        <w:rPr>
          <w:spacing w:val="-13"/>
          <w:sz w:val="24"/>
        </w:rPr>
        <w:t xml:space="preserve"> </w:t>
      </w:r>
      <w:r w:rsidR="00190BF7">
        <w:rPr>
          <w:sz w:val="24"/>
        </w:rPr>
        <w:t>России;</w:t>
      </w:r>
    </w:p>
    <w:p w:rsidR="009E148D" w:rsidRPr="00127C6A" w:rsidRDefault="00127C6A" w:rsidP="00127C6A">
      <w:pPr>
        <w:tabs>
          <w:tab w:val="left" w:pos="1066"/>
          <w:tab w:val="left" w:pos="3292"/>
          <w:tab w:val="left" w:pos="5417"/>
          <w:tab w:val="left" w:pos="7253"/>
        </w:tabs>
        <w:spacing w:before="17" w:line="360" w:lineRule="auto"/>
        <w:ind w:left="851" w:right="225"/>
        <w:rPr>
          <w:sz w:val="24"/>
        </w:rPr>
      </w:pPr>
      <w:r>
        <w:rPr>
          <w:sz w:val="24"/>
        </w:rPr>
        <w:t xml:space="preserve">  - развитие способности к </w:t>
      </w:r>
      <w:r w:rsidR="00190BF7" w:rsidRPr="00127C6A">
        <w:rPr>
          <w:sz w:val="24"/>
        </w:rPr>
        <w:t>равнопр</w:t>
      </w:r>
      <w:r>
        <w:rPr>
          <w:sz w:val="24"/>
        </w:rPr>
        <w:t>авному сотрудничеству на</w:t>
      </w:r>
      <w:r>
        <w:rPr>
          <w:sz w:val="24"/>
        </w:rPr>
        <w:tab/>
        <w:t xml:space="preserve">основе уважения личности    </w:t>
      </w:r>
      <w:r w:rsidR="00190BF7" w:rsidRPr="00127C6A">
        <w:rPr>
          <w:sz w:val="24"/>
        </w:rPr>
        <w:t>другого</w:t>
      </w:r>
      <w:r w:rsidR="00190BF7" w:rsidRPr="00127C6A">
        <w:rPr>
          <w:spacing w:val="-15"/>
          <w:sz w:val="24"/>
        </w:rPr>
        <w:t xml:space="preserve"> </w:t>
      </w:r>
      <w:r w:rsidR="00190BF7" w:rsidRPr="00127C6A">
        <w:rPr>
          <w:sz w:val="24"/>
        </w:rPr>
        <w:t>человека;</w:t>
      </w:r>
    </w:p>
    <w:p w:rsidR="009E148D" w:rsidRPr="00127C6A" w:rsidRDefault="00127C6A" w:rsidP="00127C6A">
      <w:pPr>
        <w:tabs>
          <w:tab w:val="left" w:pos="931"/>
        </w:tabs>
        <w:spacing w:before="8"/>
        <w:ind w:left="757"/>
        <w:rPr>
          <w:sz w:val="24"/>
        </w:rPr>
      </w:pPr>
      <w:r>
        <w:rPr>
          <w:sz w:val="24"/>
        </w:rPr>
        <w:t xml:space="preserve">   - </w:t>
      </w:r>
      <w:r w:rsidR="00190BF7" w:rsidRPr="00127C6A">
        <w:rPr>
          <w:sz w:val="24"/>
        </w:rPr>
        <w:t>воспитание</w:t>
      </w:r>
      <w:r w:rsidR="00190BF7" w:rsidRPr="00127C6A">
        <w:rPr>
          <w:spacing w:val="-13"/>
          <w:sz w:val="24"/>
        </w:rPr>
        <w:t xml:space="preserve"> </w:t>
      </w:r>
      <w:r w:rsidR="00190BF7" w:rsidRPr="00127C6A">
        <w:rPr>
          <w:sz w:val="24"/>
        </w:rPr>
        <w:t>толерантности</w:t>
      </w:r>
      <w:r w:rsidR="00190BF7" w:rsidRPr="00127C6A">
        <w:rPr>
          <w:spacing w:val="-5"/>
          <w:sz w:val="24"/>
        </w:rPr>
        <w:t xml:space="preserve"> </w:t>
      </w:r>
      <w:r w:rsidR="00190BF7" w:rsidRPr="00127C6A">
        <w:rPr>
          <w:sz w:val="24"/>
        </w:rPr>
        <w:t>к</w:t>
      </w:r>
      <w:r w:rsidR="00190BF7" w:rsidRPr="00127C6A">
        <w:rPr>
          <w:spacing w:val="-9"/>
          <w:sz w:val="24"/>
        </w:rPr>
        <w:t xml:space="preserve"> </w:t>
      </w:r>
      <w:r w:rsidR="00190BF7" w:rsidRPr="00127C6A">
        <w:rPr>
          <w:sz w:val="24"/>
        </w:rPr>
        <w:t>мнению</w:t>
      </w:r>
      <w:r w:rsidR="00190BF7" w:rsidRPr="00127C6A">
        <w:rPr>
          <w:spacing w:val="-10"/>
          <w:sz w:val="24"/>
        </w:rPr>
        <w:t xml:space="preserve"> </w:t>
      </w:r>
      <w:r w:rsidR="00190BF7" w:rsidRPr="00127C6A">
        <w:rPr>
          <w:sz w:val="24"/>
        </w:rPr>
        <w:t>и</w:t>
      </w:r>
      <w:r w:rsidR="00190BF7" w:rsidRPr="00127C6A">
        <w:rPr>
          <w:spacing w:val="-14"/>
          <w:sz w:val="24"/>
        </w:rPr>
        <w:t xml:space="preserve"> </w:t>
      </w:r>
      <w:r w:rsidR="00190BF7" w:rsidRPr="00127C6A">
        <w:rPr>
          <w:sz w:val="24"/>
        </w:rPr>
        <w:t>позиции</w:t>
      </w:r>
      <w:r w:rsidR="00190BF7" w:rsidRPr="00127C6A">
        <w:rPr>
          <w:spacing w:val="-6"/>
          <w:sz w:val="24"/>
        </w:rPr>
        <w:t xml:space="preserve"> </w:t>
      </w:r>
      <w:r w:rsidR="00190BF7" w:rsidRPr="00127C6A">
        <w:rPr>
          <w:sz w:val="24"/>
        </w:rPr>
        <w:t>других;</w:t>
      </w:r>
    </w:p>
    <w:p w:rsidR="009E148D" w:rsidRDefault="00127C6A" w:rsidP="00127C6A">
      <w:pPr>
        <w:pStyle w:val="a4"/>
        <w:tabs>
          <w:tab w:val="left" w:pos="1320"/>
        </w:tabs>
        <w:spacing w:before="129" w:line="352" w:lineRule="auto"/>
        <w:ind w:right="232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 миром природы, освоения трудовых умений и навыков, осмысления технологии процесса выполнения изделий в проектной</w:t>
      </w:r>
      <w:r w:rsidR="00190BF7">
        <w:rPr>
          <w:spacing w:val="-10"/>
          <w:sz w:val="24"/>
        </w:rPr>
        <w:t xml:space="preserve"> </w:t>
      </w:r>
      <w:r w:rsidR="00190BF7">
        <w:rPr>
          <w:sz w:val="24"/>
        </w:rPr>
        <w:t>деятельности;</w:t>
      </w:r>
    </w:p>
    <w:p w:rsidR="009E148D" w:rsidRDefault="00127C6A" w:rsidP="00127C6A">
      <w:pPr>
        <w:pStyle w:val="a4"/>
        <w:tabs>
          <w:tab w:val="left" w:pos="1320"/>
        </w:tabs>
        <w:spacing w:before="21" w:line="348" w:lineRule="auto"/>
        <w:ind w:right="236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</w:t>
      </w:r>
      <w:r w:rsidR="00190BF7">
        <w:rPr>
          <w:spacing w:val="-1"/>
          <w:sz w:val="24"/>
        </w:rPr>
        <w:t xml:space="preserve"> </w:t>
      </w:r>
      <w:r w:rsidR="00190BF7">
        <w:rPr>
          <w:sz w:val="24"/>
        </w:rPr>
        <w:t>ребѐнка;</w:t>
      </w:r>
    </w:p>
    <w:p w:rsidR="009E148D" w:rsidRDefault="00127C6A" w:rsidP="00127C6A">
      <w:pPr>
        <w:pStyle w:val="a4"/>
        <w:tabs>
          <w:tab w:val="left" w:pos="1320"/>
        </w:tabs>
        <w:spacing w:before="39" w:line="338" w:lineRule="auto"/>
        <w:ind w:right="236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формирование мотивации успеха, готовности к действиям в новых условиях и нестандартных</w:t>
      </w:r>
      <w:r w:rsidR="00190BF7">
        <w:rPr>
          <w:spacing w:val="1"/>
          <w:sz w:val="24"/>
        </w:rPr>
        <w:t xml:space="preserve"> </w:t>
      </w:r>
      <w:r w:rsidR="00190BF7">
        <w:rPr>
          <w:sz w:val="24"/>
        </w:rPr>
        <w:t>ситуациях;</w:t>
      </w:r>
    </w:p>
    <w:p w:rsidR="009E148D" w:rsidRDefault="00190BF7">
      <w:pPr>
        <w:pStyle w:val="a4"/>
        <w:numPr>
          <w:ilvl w:val="1"/>
          <w:numId w:val="3"/>
        </w:numPr>
        <w:tabs>
          <w:tab w:val="left" w:pos="1320"/>
        </w:tabs>
        <w:spacing w:before="75" w:line="336" w:lineRule="auto"/>
        <w:ind w:right="228" w:firstLine="0"/>
        <w:rPr>
          <w:sz w:val="24"/>
        </w:rPr>
      </w:pPr>
      <w:r>
        <w:rPr>
          <w:sz w:val="24"/>
        </w:rPr>
        <w:t>гармоничное развитие понятийно-логического и образно-художественного мышления в процессе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9E148D" w:rsidRDefault="00190BF7">
      <w:pPr>
        <w:pStyle w:val="a4"/>
        <w:numPr>
          <w:ilvl w:val="1"/>
          <w:numId w:val="3"/>
        </w:numPr>
        <w:tabs>
          <w:tab w:val="left" w:pos="1320"/>
        </w:tabs>
        <w:spacing w:before="59" w:line="336" w:lineRule="auto"/>
        <w:ind w:right="249" w:firstLine="0"/>
        <w:rPr>
          <w:sz w:val="24"/>
        </w:rPr>
      </w:pPr>
      <w:r>
        <w:rPr>
          <w:sz w:val="24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9E148D" w:rsidRDefault="00190BF7">
      <w:pPr>
        <w:pStyle w:val="a4"/>
        <w:numPr>
          <w:ilvl w:val="1"/>
          <w:numId w:val="3"/>
        </w:numPr>
        <w:tabs>
          <w:tab w:val="left" w:pos="1320"/>
        </w:tabs>
        <w:spacing w:before="46" w:line="348" w:lineRule="auto"/>
        <w:ind w:right="231" w:firstLine="0"/>
        <w:rPr>
          <w:sz w:val="24"/>
        </w:rPr>
      </w:pPr>
      <w:r>
        <w:rPr>
          <w:sz w:val="24"/>
        </w:rPr>
        <w:t xml:space="preserve">формирование первоначальных конструкторско-технологических знаний и умений на </w:t>
      </w:r>
      <w:r>
        <w:rPr>
          <w:sz w:val="24"/>
        </w:rPr>
        <w:lastRenderedPageBreak/>
        <w:t>основе обучения работе с технологической картой, строгого выполнение технологии изготовления любых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изделий;</w:t>
      </w:r>
    </w:p>
    <w:p w:rsidR="009E148D" w:rsidRDefault="00127C6A" w:rsidP="00127C6A">
      <w:pPr>
        <w:pStyle w:val="a4"/>
        <w:tabs>
          <w:tab w:val="left" w:pos="931"/>
        </w:tabs>
        <w:spacing w:before="36" w:line="338" w:lineRule="auto"/>
        <w:ind w:right="234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развитие     знаково-символического     и     пространственного     мышления,      творческого  и репродуктивного воображения, творческого</w:t>
      </w:r>
      <w:r w:rsidR="00190BF7">
        <w:rPr>
          <w:spacing w:val="-29"/>
          <w:sz w:val="24"/>
        </w:rPr>
        <w:t xml:space="preserve"> </w:t>
      </w:r>
      <w:r w:rsidR="00190BF7">
        <w:rPr>
          <w:sz w:val="24"/>
        </w:rPr>
        <w:t>мышления;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31" w:line="352" w:lineRule="auto"/>
        <w:ind w:right="234" w:firstLine="0"/>
        <w:rPr>
          <w:sz w:val="24"/>
        </w:rPr>
      </w:pPr>
      <w:r>
        <w:rPr>
          <w:sz w:val="24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</w:t>
      </w:r>
      <w:r>
        <w:rPr>
          <w:spacing w:val="-34"/>
          <w:sz w:val="24"/>
        </w:rPr>
        <w:t xml:space="preserve"> </w:t>
      </w:r>
      <w:r>
        <w:rPr>
          <w:sz w:val="24"/>
        </w:rPr>
        <w:t>оценку;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95" w:line="348" w:lineRule="auto"/>
        <w:ind w:right="229" w:firstLine="0"/>
        <w:rPr>
          <w:sz w:val="24"/>
        </w:rPr>
      </w:pPr>
      <w:r>
        <w:rPr>
          <w:sz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36" w:line="348" w:lineRule="auto"/>
        <w:ind w:right="236" w:firstLine="0"/>
        <w:rPr>
          <w:sz w:val="24"/>
        </w:rPr>
      </w:pPr>
      <w:r>
        <w:rPr>
          <w:sz w:val="24"/>
        </w:rPr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</w:p>
    <w:p w:rsidR="009E148D" w:rsidRDefault="00190BF7">
      <w:pPr>
        <w:pStyle w:val="a3"/>
        <w:spacing w:before="64"/>
        <w:jc w:val="both"/>
      </w:pPr>
      <w:r>
        <w:t>«Окружающий мир» и других школьных дисциплин;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157" w:line="350" w:lineRule="auto"/>
        <w:ind w:right="236" w:firstLine="0"/>
        <w:rPr>
          <w:sz w:val="24"/>
        </w:rPr>
      </w:pPr>
      <w:r>
        <w:rPr>
          <w:sz w:val="24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42" w:line="336" w:lineRule="auto"/>
        <w:ind w:right="230" w:firstLine="0"/>
        <w:rPr>
          <w:sz w:val="24"/>
        </w:rPr>
      </w:pPr>
      <w:r>
        <w:rPr>
          <w:sz w:val="24"/>
        </w:rPr>
        <w:t>формирование привычки неукоснительно соблюдать технику безопасности и правила работы с инструментами, организации 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51" w:line="348" w:lineRule="auto"/>
        <w:ind w:right="226" w:firstLine="0"/>
        <w:rPr>
          <w:sz w:val="24"/>
        </w:rPr>
      </w:pPr>
      <w:r>
        <w:rPr>
          <w:sz w:val="24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32" w:line="355" w:lineRule="auto"/>
        <w:ind w:right="234" w:firstLine="0"/>
        <w:rPr>
          <w:sz w:val="24"/>
        </w:rPr>
      </w:pPr>
      <w:r>
        <w:rPr>
          <w:sz w:val="24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</w:t>
      </w:r>
      <w:r>
        <w:rPr>
          <w:spacing w:val="-9"/>
          <w:sz w:val="24"/>
        </w:rPr>
        <w:t xml:space="preserve"> </w:t>
      </w:r>
      <w:r>
        <w:rPr>
          <w:sz w:val="24"/>
        </w:rPr>
        <w:t>ит.д.);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21" w:line="336" w:lineRule="auto"/>
        <w:ind w:right="242" w:firstLine="0"/>
        <w:rPr>
          <w:sz w:val="24"/>
        </w:rPr>
      </w:pPr>
      <w:r>
        <w:rPr>
          <w:sz w:val="24"/>
        </w:rPr>
        <w:t>формирование потребности в общении и осмысление его значимости для достижения положительного конечного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9E148D" w:rsidRDefault="00190BF7">
      <w:pPr>
        <w:pStyle w:val="a4"/>
        <w:numPr>
          <w:ilvl w:val="1"/>
          <w:numId w:val="2"/>
        </w:numPr>
        <w:tabs>
          <w:tab w:val="left" w:pos="1320"/>
        </w:tabs>
        <w:spacing w:before="53" w:line="338" w:lineRule="auto"/>
        <w:ind w:right="235" w:firstLine="0"/>
        <w:rPr>
          <w:sz w:val="24"/>
        </w:rPr>
      </w:pPr>
      <w:r>
        <w:rPr>
          <w:sz w:val="24"/>
        </w:rPr>
        <w:t>формирование потребности в сотрудничестве, осмысление и соблюдение правил взаимодействия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разными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возрастными</w:t>
      </w:r>
    </w:p>
    <w:p w:rsidR="009E148D" w:rsidRDefault="00190BF7">
      <w:pPr>
        <w:pStyle w:val="a3"/>
        <w:spacing w:before="74"/>
      </w:pPr>
      <w:r>
        <w:t>группами.</w:t>
      </w:r>
    </w:p>
    <w:p w:rsidR="009E148D" w:rsidRDefault="00190BF7">
      <w:pPr>
        <w:pStyle w:val="11"/>
        <w:spacing w:before="182"/>
        <w:jc w:val="left"/>
      </w:pPr>
      <w:r>
        <w:t>Место предмета «Технология» в учебном плане</w:t>
      </w:r>
    </w:p>
    <w:p w:rsidR="009E148D" w:rsidRPr="00127C6A" w:rsidRDefault="00127C6A" w:rsidP="00127C6A">
      <w:pPr>
        <w:pStyle w:val="a3"/>
        <w:spacing w:before="144" w:line="360" w:lineRule="auto"/>
        <w:ind w:right="231"/>
      </w:pPr>
      <w:r>
        <w:t xml:space="preserve">      </w:t>
      </w:r>
      <w:proofErr w:type="gramStart"/>
      <w:r w:rsidR="00190BF7">
        <w:t>На изучение технологии в начальной 135 ч: 33 ч - в 1 классе (33 учебные недели), по 34 ч - во 2, 3 и 4 классах (34 учебные недели в каждом классе).</w:t>
      </w:r>
      <w:proofErr w:type="gramEnd"/>
    </w:p>
    <w:p w:rsidR="00702729" w:rsidRDefault="00702729">
      <w:pPr>
        <w:pStyle w:val="11"/>
      </w:pPr>
    </w:p>
    <w:p w:rsidR="009E148D" w:rsidRDefault="00190BF7">
      <w:pPr>
        <w:pStyle w:val="11"/>
      </w:pPr>
      <w:bookmarkStart w:id="0" w:name="_GoBack"/>
      <w:bookmarkEnd w:id="0"/>
      <w:r>
        <w:lastRenderedPageBreak/>
        <w:t>Для реализации программного материала используются учебники:</w:t>
      </w:r>
    </w:p>
    <w:p w:rsidR="00127C6A" w:rsidRDefault="00127C6A" w:rsidP="00127C6A">
      <w:pPr>
        <w:pStyle w:val="a3"/>
        <w:spacing w:before="134" w:line="360" w:lineRule="auto"/>
        <w:ind w:right="127"/>
        <w:jc w:val="both"/>
      </w:pPr>
      <w:r>
        <w:t xml:space="preserve">Е.А. </w:t>
      </w:r>
      <w:proofErr w:type="spellStart"/>
      <w:r>
        <w:t>Лутцева</w:t>
      </w:r>
      <w:proofErr w:type="spellEnd"/>
      <w:r>
        <w:t>, Т.</w:t>
      </w:r>
      <w:r w:rsidR="00190BF7">
        <w:t xml:space="preserve">П. Зуева Технология 1 класс, </w:t>
      </w:r>
      <w:r>
        <w:t xml:space="preserve">М. Просвещение, </w:t>
      </w:r>
      <w:r w:rsidR="00190BF7">
        <w:t xml:space="preserve">2023 </w:t>
      </w:r>
      <w:r>
        <w:t>г.</w:t>
      </w:r>
    </w:p>
    <w:p w:rsidR="00127C6A" w:rsidRDefault="00127C6A" w:rsidP="00127C6A">
      <w:pPr>
        <w:pStyle w:val="a3"/>
        <w:spacing w:before="134" w:line="360" w:lineRule="auto"/>
        <w:ind w:right="127"/>
        <w:jc w:val="both"/>
      </w:pPr>
      <w:r>
        <w:t xml:space="preserve">Е.А. </w:t>
      </w:r>
      <w:proofErr w:type="spellStart"/>
      <w:r>
        <w:t>Лутцева</w:t>
      </w:r>
      <w:proofErr w:type="spellEnd"/>
      <w:r>
        <w:t>, Т.</w:t>
      </w:r>
      <w:r w:rsidR="00190BF7">
        <w:t xml:space="preserve">П. Зуева Технология 2 класс, </w:t>
      </w:r>
      <w:r>
        <w:t xml:space="preserve">М. Просвещение, </w:t>
      </w:r>
      <w:r w:rsidR="00190BF7">
        <w:t>2022</w:t>
      </w:r>
      <w:r>
        <w:t xml:space="preserve"> г.</w:t>
      </w:r>
      <w:r w:rsidR="00190BF7">
        <w:t xml:space="preserve"> </w:t>
      </w:r>
    </w:p>
    <w:p w:rsidR="00127C6A" w:rsidRDefault="00127C6A" w:rsidP="00127C6A">
      <w:pPr>
        <w:pStyle w:val="a3"/>
        <w:spacing w:before="134" w:line="360" w:lineRule="auto"/>
        <w:ind w:right="127"/>
        <w:jc w:val="both"/>
      </w:pPr>
      <w:r>
        <w:t xml:space="preserve">Е.А. </w:t>
      </w:r>
      <w:proofErr w:type="spellStart"/>
      <w:r>
        <w:t>Лутцева</w:t>
      </w:r>
      <w:proofErr w:type="spellEnd"/>
      <w:r>
        <w:t>, Т.</w:t>
      </w:r>
      <w:r w:rsidR="00190BF7">
        <w:t xml:space="preserve">П. Зуева Технология 3 класс, </w:t>
      </w:r>
      <w:r>
        <w:t xml:space="preserve">М. Просвещение, </w:t>
      </w:r>
      <w:r w:rsidR="00190BF7">
        <w:t xml:space="preserve">2019 г. </w:t>
      </w:r>
    </w:p>
    <w:p w:rsidR="009E148D" w:rsidRDefault="00127C6A" w:rsidP="00127C6A">
      <w:pPr>
        <w:pStyle w:val="a3"/>
        <w:spacing w:before="134" w:line="360" w:lineRule="auto"/>
        <w:ind w:right="127"/>
        <w:jc w:val="both"/>
      </w:pPr>
      <w:r>
        <w:t xml:space="preserve">Е.А. </w:t>
      </w:r>
      <w:proofErr w:type="spellStart"/>
      <w:r>
        <w:t>Лутцева</w:t>
      </w:r>
      <w:proofErr w:type="spellEnd"/>
      <w:r>
        <w:t>, Т.</w:t>
      </w:r>
      <w:r w:rsidR="00190BF7">
        <w:t xml:space="preserve">П. Зуева Технология 4 класс, </w:t>
      </w:r>
      <w:r>
        <w:t xml:space="preserve">М. Просвещение, </w:t>
      </w:r>
      <w:r w:rsidR="00190BF7">
        <w:t>2019 г.</w:t>
      </w:r>
    </w:p>
    <w:p w:rsidR="009E148D" w:rsidRDefault="009E148D">
      <w:pPr>
        <w:pStyle w:val="a3"/>
        <w:spacing w:before="5"/>
        <w:ind w:left="0"/>
        <w:rPr>
          <w:sz w:val="36"/>
        </w:rPr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127C6A" w:rsidRDefault="00127C6A" w:rsidP="00190BF7">
      <w:pPr>
        <w:pStyle w:val="a3"/>
        <w:spacing w:before="132" w:line="360" w:lineRule="auto"/>
        <w:ind w:left="119" w:right="215" w:firstLine="660"/>
      </w:pPr>
    </w:p>
    <w:p w:rsidR="009E148D" w:rsidRDefault="009E148D" w:rsidP="00190BF7">
      <w:pPr>
        <w:pStyle w:val="a3"/>
        <w:spacing w:before="4"/>
        <w:ind w:left="0"/>
        <w:rPr>
          <w:sz w:val="17"/>
        </w:rPr>
      </w:pPr>
    </w:p>
    <w:sectPr w:rsidR="009E148D" w:rsidSect="00702729">
      <w:pgSz w:w="11940" w:h="16860"/>
      <w:pgMar w:top="851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88C"/>
    <w:multiLevelType w:val="hybridMultilevel"/>
    <w:tmpl w:val="31DE8E3E"/>
    <w:lvl w:ilvl="0" w:tplc="798ED12A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D4AEA1A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D7E6243C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1B8A2DA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0218CBE0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DD8831F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D1DA184E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EDD83B54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813C5CA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1">
    <w:nsid w:val="1A141617"/>
    <w:multiLevelType w:val="hybridMultilevel"/>
    <w:tmpl w:val="56AED554"/>
    <w:lvl w:ilvl="0" w:tplc="AA74BDB6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0F8440A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92380C8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97CB21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98687B1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89AE6F8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97CA0CA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83ADEB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8986A7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2">
    <w:nsid w:val="2A8A2AD9"/>
    <w:multiLevelType w:val="hybridMultilevel"/>
    <w:tmpl w:val="E7321DAC"/>
    <w:lvl w:ilvl="0" w:tplc="BF8AA3B0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21680ECC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1906697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677EE236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D42A09E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602E3FA6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3C9211B8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47223852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249E0918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3">
    <w:nsid w:val="2E7A4A0B"/>
    <w:multiLevelType w:val="hybridMultilevel"/>
    <w:tmpl w:val="0CA0B45A"/>
    <w:lvl w:ilvl="0" w:tplc="725493F6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000E4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8A2674D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E05E08AA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C01227FC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3BB017E8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66E49A4A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ACD4D674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C7520DE2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4">
    <w:nsid w:val="308055E2"/>
    <w:multiLevelType w:val="hybridMultilevel"/>
    <w:tmpl w:val="23167A6E"/>
    <w:lvl w:ilvl="0" w:tplc="530A003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0A8DA2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DAA3E2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C305518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FA48311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63AC38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7D30F8C2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E6E2188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2B5A8AC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5">
    <w:nsid w:val="40083080"/>
    <w:multiLevelType w:val="hybridMultilevel"/>
    <w:tmpl w:val="9AF4E7E6"/>
    <w:lvl w:ilvl="0" w:tplc="F88A46E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987A2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3BCA102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489A954A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B3DA314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9ED6FD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F9A7390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6644E9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6ADC1C58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6">
    <w:nsid w:val="58AE6462"/>
    <w:multiLevelType w:val="hybridMultilevel"/>
    <w:tmpl w:val="98FA187C"/>
    <w:lvl w:ilvl="0" w:tplc="9FD4F974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21106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6B40D3FC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11508E82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9D00A53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6BE82C22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88327AB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19CAE49A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AE2410D6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7">
    <w:nsid w:val="5B2E3C51"/>
    <w:multiLevelType w:val="hybridMultilevel"/>
    <w:tmpl w:val="47200A3C"/>
    <w:lvl w:ilvl="0" w:tplc="19F67102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1C89962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8BC0AE6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8B081A7C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832EFF08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96606E3C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7A3A9278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B23A099C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006A3310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abstractNum w:abstractNumId="8">
    <w:nsid w:val="680B37F0"/>
    <w:multiLevelType w:val="hybridMultilevel"/>
    <w:tmpl w:val="5F3624A2"/>
    <w:lvl w:ilvl="0" w:tplc="B10A7D80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1596A44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752C8826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4F29F0E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5044D6F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40020BC6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FCFCEE6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F004785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B8F6620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9">
    <w:nsid w:val="6F795654"/>
    <w:multiLevelType w:val="hybridMultilevel"/>
    <w:tmpl w:val="5E1A8F5E"/>
    <w:lvl w:ilvl="0" w:tplc="B1442974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12A8E0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C1A8AA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AF0CE3A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CB0C3B7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BBBCCF8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F5508FF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7BD6328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2E62584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10">
    <w:nsid w:val="721A218F"/>
    <w:multiLevelType w:val="hybridMultilevel"/>
    <w:tmpl w:val="668C6132"/>
    <w:lvl w:ilvl="0" w:tplc="1BFE5F6A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9E0B7F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2F26424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15663F7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4E662CBE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D3842724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EFA8835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0EB2FE3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E98BAB0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148D"/>
    <w:rsid w:val="00127C6A"/>
    <w:rsid w:val="00190BF7"/>
    <w:rsid w:val="00294574"/>
    <w:rsid w:val="00702729"/>
    <w:rsid w:val="009E148D"/>
    <w:rsid w:val="00A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48D"/>
    <w:pPr>
      <w:ind w:left="93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48D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48D"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  <w:rsid w:val="009E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aspire</cp:lastModifiedBy>
  <cp:revision>6</cp:revision>
  <dcterms:created xsi:type="dcterms:W3CDTF">2023-10-11T14:57:00Z</dcterms:created>
  <dcterms:modified xsi:type="dcterms:W3CDTF">2023-11-01T09:29:00Z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