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6777"/>
        <w:gridCol w:w="1453"/>
        <w:gridCol w:w="725"/>
        <w:gridCol w:w="871"/>
      </w:tblGrid>
      <w:tr w:rsidR="00315A7E" w:rsidRPr="00315A7E" w:rsidTr="00315A7E">
        <w:trPr>
          <w:trHeight w:val="746"/>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p>
        </w:tc>
        <w:tc>
          <w:tcPr>
            <w:tcW w:w="3199"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ВЫПИСКА ИЗ АКТА ПРИЕМКИ ДЕМОНСТРАЦИОННОГО ОБОРУДОВАНИЯ</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p>
        </w:tc>
      </w:tr>
      <w:tr w:rsidR="00315A7E" w:rsidRPr="00315A7E" w:rsidTr="00315A7E">
        <w:trPr>
          <w:trHeight w:val="746"/>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r w:rsidRPr="00315A7E">
              <w:rPr>
                <w:rFonts w:ascii="Times New Roman" w:eastAsia="Calibri" w:hAnsi="Times New Roman" w:cs="Times New Roman"/>
                <w:b/>
                <w:sz w:val="20"/>
                <w:szCs w:val="20"/>
                <w:lang w:eastAsia="ru-RU"/>
              </w:rPr>
              <w:t xml:space="preserve">№ </w:t>
            </w:r>
            <w:proofErr w:type="gramStart"/>
            <w:r w:rsidRPr="00315A7E">
              <w:rPr>
                <w:rFonts w:ascii="Times New Roman" w:eastAsia="Calibri" w:hAnsi="Times New Roman" w:cs="Times New Roman"/>
                <w:b/>
                <w:sz w:val="20"/>
                <w:szCs w:val="20"/>
                <w:lang w:eastAsia="ru-RU"/>
              </w:rPr>
              <w:t>п</w:t>
            </w:r>
            <w:proofErr w:type="gramEnd"/>
            <w:r w:rsidRPr="00315A7E">
              <w:rPr>
                <w:rFonts w:ascii="Times New Roman" w:eastAsia="Calibri" w:hAnsi="Times New Roman" w:cs="Times New Roman"/>
                <w:b/>
                <w:sz w:val="20"/>
                <w:szCs w:val="20"/>
                <w:lang w:eastAsia="ru-RU"/>
              </w:rPr>
              <w:t>/п</w:t>
            </w:r>
          </w:p>
        </w:tc>
        <w:tc>
          <w:tcPr>
            <w:tcW w:w="3199"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r w:rsidRPr="00315A7E">
              <w:rPr>
                <w:rFonts w:ascii="Times New Roman" w:eastAsia="Calibri" w:hAnsi="Times New Roman" w:cs="Times New Roman"/>
                <w:b/>
                <w:sz w:val="20"/>
                <w:szCs w:val="20"/>
                <w:lang w:eastAsia="ru-RU"/>
              </w:rPr>
              <w:t>Наименование и характеристика поставленного товара</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r w:rsidRPr="00315A7E">
              <w:rPr>
                <w:rFonts w:ascii="Times New Roman" w:eastAsia="Calibri" w:hAnsi="Times New Roman" w:cs="Times New Roman"/>
                <w:b/>
                <w:sz w:val="20"/>
                <w:szCs w:val="20"/>
                <w:lang w:eastAsia="ru-RU"/>
              </w:rPr>
              <w:t>Страна происхождения Товара</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r w:rsidRPr="00315A7E">
              <w:rPr>
                <w:rFonts w:ascii="Times New Roman" w:eastAsia="Calibri" w:hAnsi="Times New Roman" w:cs="Times New Roman"/>
                <w:b/>
                <w:sz w:val="20"/>
                <w:szCs w:val="20"/>
                <w:lang w:eastAsia="ru-RU"/>
              </w:rPr>
              <w:t>Ед. изм.</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r w:rsidRPr="00315A7E">
              <w:rPr>
                <w:rFonts w:ascii="Times New Roman" w:eastAsia="Calibri" w:hAnsi="Times New Roman" w:cs="Times New Roman"/>
                <w:b/>
                <w:sz w:val="20"/>
                <w:szCs w:val="20"/>
                <w:lang w:eastAsia="ru-RU"/>
              </w:rPr>
              <w:t>Количество</w:t>
            </w:r>
          </w:p>
          <w:p w:rsidR="00315A7E" w:rsidRPr="00315A7E" w:rsidRDefault="00315A7E" w:rsidP="00315A7E">
            <w:pPr>
              <w:suppressAutoHyphens/>
              <w:spacing w:after="0" w:line="240" w:lineRule="auto"/>
              <w:jc w:val="center"/>
              <w:rPr>
                <w:rFonts w:ascii="Times New Roman" w:eastAsia="Calibri" w:hAnsi="Times New Roman" w:cs="Times New Roman"/>
                <w:b/>
                <w:sz w:val="20"/>
                <w:szCs w:val="20"/>
                <w:lang w:eastAsia="ru-RU"/>
              </w:rPr>
            </w:pPr>
            <w:r w:rsidRPr="00315A7E">
              <w:rPr>
                <w:rFonts w:ascii="Times New Roman" w:eastAsia="Calibri" w:hAnsi="Times New Roman" w:cs="Times New Roman"/>
                <w:b/>
                <w:sz w:val="20"/>
                <w:szCs w:val="20"/>
                <w:lang w:eastAsia="ru-RU"/>
              </w:rPr>
              <w:t>товара</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1.</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Цифровая лаборатория ученическая (физика, химия, биология)</w:t>
            </w:r>
            <w:r w:rsidRPr="00315A7E">
              <w:rPr>
                <w:rFonts w:ascii="Times New Roman" w:eastAsia="Calibri" w:hAnsi="Times New Roman" w:cs="Times New Roman"/>
                <w:sz w:val="20"/>
                <w:szCs w:val="20"/>
                <w:lang w:eastAsia="ru-RU"/>
              </w:rPr>
              <w:t xml:space="preserve"> </w:t>
            </w:r>
            <w:r w:rsidRPr="00315A7E">
              <w:rPr>
                <w:rFonts w:ascii="Times New Roman" w:eastAsia="Calibri" w:hAnsi="Times New Roman" w:cs="Times New Roman"/>
                <w:b/>
                <w:snapToGrid w:val="0"/>
                <w:sz w:val="20"/>
                <w:szCs w:val="20"/>
                <w:lang w:eastAsia="ru-RU"/>
              </w:rPr>
              <w:t>НР:</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1.Цифровой датчик электропроводности: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 2.Цифровой датчик рН: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 3.Цифровой датчик положения: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4.Цифровой датчик температуры: наличие</w:t>
            </w:r>
            <w:r w:rsidRPr="00315A7E">
              <w:rPr>
                <w:rFonts w:ascii="Times New Roman" w:eastAsia="Calibri" w:hAnsi="Times New Roman" w:cs="Times New Roman"/>
                <w:i/>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5.Цифровой датчик абсолютного давления: наличие</w:t>
            </w:r>
            <w:r w:rsidRPr="00315A7E">
              <w:rPr>
                <w:rFonts w:ascii="Times New Roman" w:eastAsia="Calibri" w:hAnsi="Times New Roman" w:cs="Times New Roman"/>
                <w:i/>
                <w:snapToGrid w:val="0"/>
                <w:sz w:val="20"/>
                <w:szCs w:val="20"/>
                <w:lang w:eastAsia="ru-RU"/>
              </w:rPr>
              <w:tab/>
              <w:t xml:space="preserve"> </w:t>
            </w:r>
            <w:r w:rsidRPr="00315A7E">
              <w:rPr>
                <w:rFonts w:ascii="Times New Roman" w:eastAsia="Calibri" w:hAnsi="Times New Roman" w:cs="Times New Roman"/>
                <w:i/>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6.Цифровой осциллографический датчик: наличие</w:t>
            </w:r>
            <w:r w:rsidRPr="00315A7E">
              <w:rPr>
                <w:rFonts w:ascii="Times New Roman" w:eastAsia="Calibri" w:hAnsi="Times New Roman" w:cs="Times New Roman"/>
                <w:i/>
                <w:snapToGrid w:val="0"/>
                <w:sz w:val="20"/>
                <w:szCs w:val="20"/>
                <w:lang w:eastAsia="ru-RU"/>
              </w:rPr>
              <w:tab/>
              <w:t xml:space="preserve"> </w:t>
            </w:r>
            <w:r w:rsidRPr="00315A7E">
              <w:rPr>
                <w:rFonts w:ascii="Times New Roman" w:eastAsia="Calibri" w:hAnsi="Times New Roman" w:cs="Times New Roman"/>
                <w:i/>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7.Весы электронные учебные: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 Максимальная масса взвешивания: 200 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Точность взвешивания: 0,01 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8.Микроскоп: наличие</w:t>
            </w:r>
            <w:r w:rsidRPr="00315A7E">
              <w:rPr>
                <w:rFonts w:ascii="Times New Roman" w:eastAsia="Calibri" w:hAnsi="Times New Roman" w:cs="Times New Roman"/>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Максимальное увеличение: 600</w:t>
            </w:r>
            <w:r w:rsidRPr="00315A7E">
              <w:rPr>
                <w:rFonts w:ascii="Times New Roman" w:eastAsia="Calibri" w:hAnsi="Times New Roman" w:cs="Times New Roman"/>
                <w:snapToGrid w:val="0"/>
                <w:sz w:val="20"/>
                <w:szCs w:val="20"/>
                <w:lang w:eastAsia="ru-RU"/>
              </w:rPr>
              <w:tab/>
              <w:t>крат.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Объективы: 10х, 40х крат.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Револьверное устройство: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Грубая фокусировка: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Вид: Цифровой. </w:t>
            </w:r>
            <w:r w:rsidRPr="00315A7E">
              <w:rPr>
                <w:rFonts w:ascii="Times New Roman" w:eastAsia="Calibri" w:hAnsi="Times New Roman" w:cs="Times New Roman"/>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9.Микропрепараты (набор):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микропрепаратов в наборе на тему биологии: 10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предметных стекол: 12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покровных стекол: 20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10.Комплект для лабораторного практикума по механике: наличие. </w:t>
            </w:r>
            <w:r w:rsidRPr="00315A7E">
              <w:rPr>
                <w:rFonts w:ascii="Times New Roman" w:eastAsia="Calibri" w:hAnsi="Times New Roman" w:cs="Times New Roman"/>
                <w:snapToGrid w:val="0"/>
                <w:sz w:val="20"/>
                <w:szCs w:val="20"/>
                <w:lang w:eastAsia="ru-RU"/>
              </w:rPr>
              <w:t>Комплектность:</w:t>
            </w:r>
            <w:r w:rsidRPr="00315A7E">
              <w:rPr>
                <w:rFonts w:ascii="Times New Roman" w:eastAsia="Calibri" w:hAnsi="Times New Roman" w:cs="Times New Roman"/>
                <w:snapToGrid w:val="0"/>
                <w:sz w:val="20"/>
                <w:szCs w:val="20"/>
                <w:lang w:eastAsia="ru-RU"/>
              </w:rPr>
              <w:tab/>
              <w:t>Каретка, желоб криволинейный, блок, коврик, шарик стальной, копировальная бумага, грузы.</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груза с крючками: 8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Масса груза: 50 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11.Комплект для лабораторного практикума по молекулярной физике: наличие</w:t>
            </w:r>
            <w:r w:rsidRPr="00315A7E">
              <w:rPr>
                <w:rFonts w:ascii="Times New Roman" w:eastAsia="Calibri" w:hAnsi="Times New Roman" w:cs="Times New Roman"/>
                <w:i/>
                <w:snapToGrid w:val="0"/>
                <w:sz w:val="20"/>
                <w:szCs w:val="20"/>
                <w:lang w:eastAsia="ru-RU"/>
              </w:rPr>
              <w:tab/>
              <w:t xml:space="preserve">. </w:t>
            </w:r>
            <w:r w:rsidRPr="00315A7E">
              <w:rPr>
                <w:rFonts w:ascii="Times New Roman" w:eastAsia="Calibri" w:hAnsi="Times New Roman" w:cs="Times New Roman"/>
                <w:i/>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Комплектность: </w:t>
            </w:r>
            <w:proofErr w:type="gramStart"/>
            <w:r w:rsidRPr="00315A7E">
              <w:rPr>
                <w:rFonts w:ascii="Times New Roman" w:eastAsia="Calibri" w:hAnsi="Times New Roman" w:cs="Times New Roman"/>
                <w:snapToGrid w:val="0"/>
                <w:sz w:val="20"/>
                <w:szCs w:val="20"/>
                <w:lang w:eastAsia="ru-RU"/>
              </w:rPr>
              <w:t>Стержень штатива, Пробирка, Пробирка с аморфным веществом, Пробирка с кристаллическим веществом, Манометр, Термометр стеклянный, Спиртовка, Цилиндр мерный, с подставкой, Стакан, калориметр.</w:t>
            </w:r>
            <w:proofErr w:type="gramEnd"/>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12.Комплект сопутствующих элементов для опытов по электродинамике: наличие. </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 xml:space="preserve">Конденсаторы (номинальная емкость): 220; 470; 1000; 10; 47; 100 мкФ.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Резисторы (номинальное сопротивление):</w:t>
            </w:r>
            <w:r w:rsidRPr="00315A7E">
              <w:rPr>
                <w:rFonts w:ascii="Times New Roman" w:eastAsia="Calibri" w:hAnsi="Times New Roman" w:cs="Times New Roman"/>
                <w:snapToGrid w:val="0"/>
                <w:sz w:val="20"/>
                <w:szCs w:val="20"/>
                <w:lang w:eastAsia="ru-RU"/>
              </w:rPr>
              <w:tab/>
              <w:t>10; 30; 10000 Ом.</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Светодиод: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 Лампочка: наличие.</w:t>
            </w:r>
            <w:r w:rsidRPr="00315A7E">
              <w:rPr>
                <w:rFonts w:ascii="Times New Roman" w:eastAsia="Calibri" w:hAnsi="Times New Roman" w:cs="Times New Roman"/>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Транзистор: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Переменный резистор: номинальное сопротивление  10 Ом.</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Соединительные провода: 8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13.Комплект сопутствующих элементов для опытов по оптике: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Кювета с прозрачными стенками: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Линзы собирающие (</w:t>
            </w:r>
            <w:proofErr w:type="gramStart"/>
            <w:r w:rsidRPr="00315A7E">
              <w:rPr>
                <w:rFonts w:ascii="Times New Roman" w:eastAsia="Calibri" w:hAnsi="Times New Roman" w:cs="Times New Roman"/>
                <w:snapToGrid w:val="0"/>
                <w:sz w:val="20"/>
                <w:szCs w:val="20"/>
                <w:lang w:eastAsia="ru-RU"/>
              </w:rPr>
              <w:t>выпуклая</w:t>
            </w:r>
            <w:proofErr w:type="gramEnd"/>
            <w:r w:rsidRPr="00315A7E">
              <w:rPr>
                <w:rFonts w:ascii="Times New Roman" w:eastAsia="Calibri" w:hAnsi="Times New Roman" w:cs="Times New Roman"/>
                <w:snapToGrid w:val="0"/>
                <w:sz w:val="20"/>
                <w:szCs w:val="20"/>
                <w:lang w:eastAsia="ru-RU"/>
              </w:rPr>
              <w:t>):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Линза рассеивающая (вогнутая): наличие.</w:t>
            </w:r>
            <w:r w:rsidRPr="00315A7E">
              <w:rPr>
                <w:rFonts w:ascii="Times New Roman" w:eastAsia="Calibri" w:hAnsi="Times New Roman" w:cs="Times New Roman"/>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Поляроиды (линейный поляризатор): 2шт.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Плоское зеркало: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Прозрачный плоский полуцилиндр: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Прозрачная пластина со скошенными гранями: наличие.</w:t>
            </w:r>
            <w:r w:rsidRPr="00315A7E">
              <w:rPr>
                <w:rFonts w:ascii="Times New Roman" w:eastAsia="Calibri" w:hAnsi="Times New Roman" w:cs="Times New Roman"/>
                <w:snapToGrid w:val="0"/>
                <w:sz w:val="20"/>
                <w:szCs w:val="20"/>
                <w:lang w:eastAsia="ru-RU"/>
              </w:rPr>
              <w:tab/>
              <w:t xml:space="preserve"> </w:t>
            </w:r>
            <w:r w:rsidRPr="00315A7E">
              <w:rPr>
                <w:rFonts w:ascii="Times New Roman" w:eastAsia="Calibri" w:hAnsi="Times New Roman" w:cs="Times New Roman"/>
                <w:snapToGrid w:val="0"/>
                <w:sz w:val="20"/>
                <w:szCs w:val="20"/>
                <w:lang w:eastAsia="ru-RU"/>
              </w:rPr>
              <w:tab/>
              <w:t xml:space="preserve">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Экран с прорезью: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Держатель  оптических элементов:3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Дифракционная решетка: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Лимб: наличие.</w:t>
            </w:r>
            <w:r w:rsidRPr="00315A7E">
              <w:rPr>
                <w:rFonts w:ascii="Times New Roman" w:eastAsia="Calibri" w:hAnsi="Times New Roman" w:cs="Times New Roman"/>
                <w:snapToGrid w:val="0"/>
                <w:sz w:val="20"/>
                <w:szCs w:val="20"/>
                <w:lang w:eastAsia="ru-RU"/>
              </w:rPr>
              <w:tab/>
              <w:t xml:space="preserve"> </w:t>
            </w:r>
            <w:r w:rsidRPr="00315A7E">
              <w:rPr>
                <w:rFonts w:ascii="Times New Roman" w:eastAsia="Calibri" w:hAnsi="Times New Roman" w:cs="Times New Roman"/>
                <w:snapToGrid w:val="0"/>
                <w:sz w:val="20"/>
                <w:szCs w:val="20"/>
                <w:lang w:eastAsia="ru-RU"/>
              </w:rPr>
              <w:tab/>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6</w:t>
            </w:r>
          </w:p>
        </w:tc>
      </w:tr>
      <w:tr w:rsidR="00315A7E" w:rsidRPr="00315A7E" w:rsidTr="00315A7E">
        <w:trPr>
          <w:trHeight w:val="5093"/>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2</w:t>
            </w:r>
          </w:p>
        </w:tc>
        <w:tc>
          <w:tcPr>
            <w:tcW w:w="3199" w:type="pct"/>
          </w:tcPr>
          <w:p w:rsidR="00315A7E" w:rsidRPr="00315A7E" w:rsidRDefault="00315A7E" w:rsidP="00315A7E">
            <w:pPr>
              <w:suppressAutoHyphens/>
              <w:spacing w:after="0" w:line="240" w:lineRule="auto"/>
              <w:jc w:val="both"/>
              <w:rPr>
                <w:rFonts w:ascii="Times New Roman" w:eastAsia="Times New Roman" w:hAnsi="Times New Roman" w:cs="Times New Roman"/>
                <w:b/>
                <w:color w:val="00000A"/>
                <w:sz w:val="20"/>
                <w:szCs w:val="20"/>
                <w:lang w:eastAsia="ru-RU"/>
              </w:rPr>
            </w:pPr>
            <w:r w:rsidRPr="00315A7E">
              <w:rPr>
                <w:rFonts w:ascii="Times New Roman" w:eastAsia="Times New Roman" w:hAnsi="Times New Roman" w:cs="Times New Roman"/>
                <w:b/>
                <w:color w:val="00000A"/>
                <w:sz w:val="20"/>
                <w:szCs w:val="20"/>
                <w:lang w:eastAsia="ru-RU"/>
              </w:rPr>
              <w:t>Комплект посуды и оборудования для ученических опытов (физика, химия, биология) НР</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1.Штатив лабораторный химический: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Подставка металлическая: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Стержень: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Муфта: 3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Лапка в сборе: 2</w:t>
            </w:r>
            <w:r w:rsidRPr="00315A7E">
              <w:rPr>
                <w:rFonts w:ascii="Times New Roman" w:eastAsia="Times New Roman" w:hAnsi="Times New Roman" w:cs="Times New Roman"/>
                <w:color w:val="00000A"/>
                <w:sz w:val="20"/>
                <w:szCs w:val="20"/>
                <w:lang w:eastAsia="ru-RU"/>
              </w:rPr>
              <w:tab/>
              <w:t>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Кольцо: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2.Набор чашек Петри: 1 шт</w:t>
            </w:r>
            <w:r w:rsidRPr="00315A7E">
              <w:rPr>
                <w:rFonts w:ascii="Times New Roman" w:eastAsia="Times New Roman" w:hAnsi="Times New Roman" w:cs="Times New Roman"/>
                <w:color w:val="00000A"/>
                <w:sz w:val="20"/>
                <w:szCs w:val="20"/>
                <w:lang w:eastAsia="ru-RU"/>
              </w:rPr>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Чашка Петри многоразового использования диаметром 60 мм: 10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Чашка Петри многоразового использования  диаметром 35 мм: 10 шт.</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 xml:space="preserve">3.Набор инструментов </w:t>
            </w:r>
            <w:proofErr w:type="spellStart"/>
            <w:r w:rsidRPr="00315A7E">
              <w:rPr>
                <w:rFonts w:ascii="Times New Roman" w:eastAsia="Times New Roman" w:hAnsi="Times New Roman" w:cs="Times New Roman"/>
                <w:i/>
                <w:color w:val="00000A"/>
                <w:sz w:val="20"/>
                <w:szCs w:val="20"/>
                <w:lang w:eastAsia="ru-RU"/>
              </w:rPr>
              <w:t>препаровальных</w:t>
            </w:r>
            <w:proofErr w:type="spellEnd"/>
            <w:r w:rsidRPr="00315A7E">
              <w:rPr>
                <w:rFonts w:ascii="Times New Roman" w:eastAsia="Times New Roman" w:hAnsi="Times New Roman" w:cs="Times New Roman"/>
                <w:i/>
                <w:color w:val="00000A"/>
                <w:sz w:val="20"/>
                <w:szCs w:val="20"/>
                <w:lang w:eastAsia="ru-RU"/>
              </w:rPr>
              <w:t>: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Скальпель: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Ножницы: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Пинцет: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Игла </w:t>
            </w:r>
            <w:proofErr w:type="spellStart"/>
            <w:r w:rsidRPr="00315A7E">
              <w:rPr>
                <w:rFonts w:ascii="Times New Roman" w:eastAsia="Times New Roman" w:hAnsi="Times New Roman" w:cs="Times New Roman"/>
                <w:color w:val="00000A"/>
                <w:sz w:val="20"/>
                <w:szCs w:val="20"/>
                <w:lang w:eastAsia="ru-RU"/>
              </w:rPr>
              <w:t>препаровальная</w:t>
            </w:r>
            <w:proofErr w:type="spellEnd"/>
            <w:r w:rsidRPr="00315A7E">
              <w:rPr>
                <w:rFonts w:ascii="Times New Roman" w:eastAsia="Times New Roman" w:hAnsi="Times New Roman" w:cs="Times New Roman"/>
                <w:color w:val="00000A"/>
                <w:sz w:val="20"/>
                <w:szCs w:val="20"/>
                <w:lang w:eastAsia="ru-RU"/>
              </w:rPr>
              <w:t xml:space="preserve"> прямая: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Игла </w:t>
            </w:r>
            <w:proofErr w:type="spellStart"/>
            <w:r w:rsidRPr="00315A7E">
              <w:rPr>
                <w:rFonts w:ascii="Times New Roman" w:eastAsia="Times New Roman" w:hAnsi="Times New Roman" w:cs="Times New Roman"/>
                <w:color w:val="00000A"/>
                <w:sz w:val="20"/>
                <w:szCs w:val="20"/>
                <w:lang w:eastAsia="ru-RU"/>
              </w:rPr>
              <w:t>препаровальная</w:t>
            </w:r>
            <w:proofErr w:type="spellEnd"/>
            <w:r w:rsidRPr="00315A7E">
              <w:rPr>
                <w:rFonts w:ascii="Times New Roman" w:eastAsia="Times New Roman" w:hAnsi="Times New Roman" w:cs="Times New Roman"/>
                <w:color w:val="00000A"/>
                <w:sz w:val="20"/>
                <w:szCs w:val="20"/>
                <w:lang w:eastAsia="ru-RU"/>
              </w:rPr>
              <w:t xml:space="preserve"> угловая: 1 шт.</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4. Ложка для сжигания веществ: 1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Материал ложки: металл.</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5. Ступка с пестом: 1</w:t>
            </w:r>
            <w:r w:rsidRPr="00315A7E">
              <w:rPr>
                <w:rFonts w:ascii="Times New Roman" w:eastAsia="Times New Roman" w:hAnsi="Times New Roman" w:cs="Times New Roman"/>
                <w:i/>
                <w:color w:val="00000A"/>
                <w:sz w:val="20"/>
                <w:szCs w:val="20"/>
                <w:lang w:eastAsia="ru-RU"/>
              </w:rPr>
              <w:tab/>
              <w:t>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Максимальный наружный диаметр ступки: 90 мм.</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Высота ступки: 45 мм.</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6.Банки для хранения твердых реактивов: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О</w:t>
            </w:r>
            <w:r w:rsidRPr="00315A7E">
              <w:rPr>
                <w:rFonts w:ascii="Times New Roman" w:eastAsia="Times New Roman" w:hAnsi="Times New Roman" w:cs="Times New Roman"/>
                <w:color w:val="00000A"/>
                <w:sz w:val="20"/>
                <w:szCs w:val="20"/>
                <w:lang w:eastAsia="ru-RU"/>
              </w:rPr>
              <w:t>бъем банок: 30  мл.</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7.Склянки для растворов реактивов: наличие</w:t>
            </w:r>
            <w:r w:rsidRPr="00315A7E">
              <w:rPr>
                <w:rFonts w:ascii="Times New Roman" w:eastAsia="Times New Roman" w:hAnsi="Times New Roman" w:cs="Times New Roman"/>
                <w:color w:val="00000A"/>
                <w:sz w:val="20"/>
                <w:szCs w:val="20"/>
                <w:lang w:eastAsia="ru-RU"/>
              </w:rPr>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Количество склянок в одном наборе: 6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Объем каждой склянки: 30 мл.</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8. Набор пробирок: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М</w:t>
            </w:r>
            <w:r w:rsidRPr="00315A7E">
              <w:rPr>
                <w:rFonts w:ascii="Times New Roman" w:eastAsia="Times New Roman" w:hAnsi="Times New Roman" w:cs="Times New Roman"/>
                <w:color w:val="00000A"/>
                <w:sz w:val="20"/>
                <w:szCs w:val="20"/>
                <w:lang w:eastAsia="ru-RU"/>
              </w:rPr>
              <w:t>атериал пробирок:</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стекло.</w:t>
            </w:r>
            <w:r w:rsidRPr="00315A7E">
              <w:rPr>
                <w:rFonts w:ascii="Times New Roman" w:eastAsia="Times New Roman" w:hAnsi="Times New Roman" w:cs="Times New Roman"/>
                <w:color w:val="00000A"/>
                <w:sz w:val="20"/>
                <w:szCs w:val="20"/>
                <w:lang w:eastAsia="ru-RU"/>
              </w:rPr>
              <w:tab/>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Пробирка диаметром 14 мм: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Пробирка диаметром 16 мм: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9.Прибор для получения газов: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Состав прибора:</w:t>
            </w:r>
            <w:r w:rsidRPr="00315A7E">
              <w:rPr>
                <w:rFonts w:ascii="Times New Roman" w:eastAsia="Times New Roman" w:hAnsi="Times New Roman" w:cs="Times New Roman"/>
                <w:color w:val="00000A"/>
                <w:sz w:val="20"/>
                <w:szCs w:val="20"/>
                <w:lang w:eastAsia="ru-RU"/>
              </w:rPr>
              <w:tab/>
              <w:t xml:space="preserve"> пробирка, воронка, пробка резиновая с отверстием, подвижная чашка-насадка с отверстиями, стеклянный наконечник, трубка полимерная</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10.Спиртовка лабораторная: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Состав спиртовки: корпус, держатель фитиля, колпак для гашения пламени.</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Материал корпуса спиртовки: стекло.</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11.Горючее для спиртовки:</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наличие</w:t>
            </w:r>
            <w:r w:rsidRPr="00315A7E">
              <w:rPr>
                <w:rFonts w:ascii="Times New Roman" w:eastAsia="Times New Roman" w:hAnsi="Times New Roman" w:cs="Times New Roman"/>
                <w:i/>
                <w:color w:val="00000A"/>
                <w:sz w:val="20"/>
                <w:szCs w:val="20"/>
                <w:lang w:eastAsia="ru-RU"/>
              </w:rPr>
              <w:tab/>
              <w:t>.</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12.Фильтровальная бумага (фильтры): 50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Диаметр фильтра: 55 мм.</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13.Колба коническая: наличие</w:t>
            </w:r>
            <w:r w:rsidRPr="00315A7E">
              <w:rPr>
                <w:rFonts w:ascii="Times New Roman" w:eastAsia="Times New Roman" w:hAnsi="Times New Roman" w:cs="Times New Roman"/>
                <w:color w:val="00000A"/>
                <w:sz w:val="20"/>
                <w:szCs w:val="20"/>
                <w:lang w:eastAsia="ru-RU"/>
              </w:rPr>
              <w:t>.</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Номинальная вместимость колбы: 250мл.</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14.Палочка стеклянная: наличие</w:t>
            </w:r>
            <w:r w:rsidRPr="00315A7E">
              <w:rPr>
                <w:rFonts w:ascii="Times New Roman" w:eastAsia="Times New Roman" w:hAnsi="Times New Roman" w:cs="Times New Roman"/>
                <w:i/>
                <w:color w:val="00000A"/>
                <w:sz w:val="20"/>
                <w:szCs w:val="20"/>
                <w:lang w:eastAsia="ru-RU"/>
              </w:rPr>
              <w:tab/>
              <w:t>.</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Длина палочки: 21 см.</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 xml:space="preserve">15.Чашка </w:t>
            </w:r>
            <w:proofErr w:type="spellStart"/>
            <w:r w:rsidRPr="00315A7E">
              <w:rPr>
                <w:rFonts w:ascii="Times New Roman" w:eastAsia="Times New Roman" w:hAnsi="Times New Roman" w:cs="Times New Roman"/>
                <w:i/>
                <w:color w:val="00000A"/>
                <w:sz w:val="20"/>
                <w:szCs w:val="20"/>
                <w:lang w:eastAsia="ru-RU"/>
              </w:rPr>
              <w:t>выпаривательная</w:t>
            </w:r>
            <w:proofErr w:type="spellEnd"/>
            <w:r w:rsidRPr="00315A7E">
              <w:rPr>
                <w:rFonts w:ascii="Times New Roman" w:eastAsia="Times New Roman" w:hAnsi="Times New Roman" w:cs="Times New Roman"/>
                <w:i/>
                <w:color w:val="00000A"/>
                <w:sz w:val="20"/>
                <w:szCs w:val="20"/>
                <w:lang w:eastAsia="ru-RU"/>
              </w:rPr>
              <w:t>: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16.Цилиндр мерный: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Материал цилиндра: пластик.</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Вместимость цилиндра:</w:t>
            </w:r>
            <w:r w:rsidRPr="00315A7E">
              <w:rPr>
                <w:rFonts w:ascii="Times New Roman" w:eastAsia="Times New Roman" w:hAnsi="Times New Roman" w:cs="Times New Roman"/>
                <w:color w:val="00000A"/>
                <w:sz w:val="20"/>
                <w:szCs w:val="20"/>
                <w:lang w:eastAsia="ru-RU"/>
              </w:rPr>
              <w:tab/>
              <w:t>100</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мл.</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17.Воронка стеклянная: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proofErr w:type="gramStart"/>
            <w:r w:rsidRPr="00315A7E">
              <w:rPr>
                <w:rFonts w:ascii="Times New Roman" w:eastAsia="Times New Roman" w:hAnsi="Times New Roman" w:cs="Times New Roman"/>
                <w:color w:val="00000A"/>
                <w:sz w:val="20"/>
                <w:szCs w:val="20"/>
                <w:lang w:eastAsia="ru-RU"/>
              </w:rPr>
              <w:t>Диаметр верхней части (без учета отклонения: 56 мм.</w:t>
            </w:r>
            <w:proofErr w:type="gramEnd"/>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Высота: 80 мм.</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18.Стакан стеклянный: наличие</w:t>
            </w:r>
            <w:r w:rsidRPr="00315A7E">
              <w:rPr>
                <w:rFonts w:ascii="Times New Roman" w:eastAsia="Times New Roman" w:hAnsi="Times New Roman" w:cs="Times New Roman"/>
                <w:i/>
                <w:color w:val="00000A"/>
                <w:sz w:val="20"/>
                <w:szCs w:val="20"/>
                <w:lang w:eastAsia="ru-RU"/>
              </w:rPr>
              <w:tab/>
            </w:r>
            <w:r w:rsidRPr="00315A7E">
              <w:rPr>
                <w:rFonts w:ascii="Times New Roman" w:eastAsia="Times New Roman" w:hAnsi="Times New Roman" w:cs="Times New Roman"/>
                <w:color w:val="00000A"/>
                <w:sz w:val="20"/>
                <w:szCs w:val="20"/>
                <w:lang w:eastAsia="ru-RU"/>
              </w:rPr>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Объем:</w:t>
            </w:r>
            <w:r w:rsidRPr="00315A7E">
              <w:rPr>
                <w:rFonts w:ascii="Times New Roman" w:eastAsia="Times New Roman" w:hAnsi="Times New Roman" w:cs="Times New Roman"/>
                <w:color w:val="00000A"/>
                <w:sz w:val="20"/>
                <w:szCs w:val="20"/>
                <w:lang w:eastAsia="ru-RU"/>
              </w:rPr>
              <w:tab/>
              <w:t>100 мл.</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19.Газоотводная трубка: наличие.</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6</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3</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iCs/>
                <w:sz w:val="20"/>
                <w:szCs w:val="20"/>
                <w:lang w:eastAsia="ru-RU"/>
              </w:rPr>
            </w:pPr>
            <w:r w:rsidRPr="00315A7E">
              <w:rPr>
                <w:rFonts w:ascii="Times New Roman" w:eastAsia="Calibri" w:hAnsi="Times New Roman" w:cs="Times New Roman"/>
                <w:b/>
                <w:iCs/>
                <w:sz w:val="20"/>
                <w:szCs w:val="20"/>
                <w:lang w:eastAsia="ru-RU"/>
              </w:rPr>
              <w:t>Комплект влажных препаратов демонстрационный</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Назначение: </w:t>
            </w:r>
            <w:proofErr w:type="gramStart"/>
            <w:r w:rsidRPr="00315A7E">
              <w:rPr>
                <w:rFonts w:ascii="Times New Roman" w:eastAsia="Calibri" w:hAnsi="Times New Roman" w:cs="Times New Roman"/>
                <w:snapToGrid w:val="0"/>
                <w:sz w:val="20"/>
                <w:szCs w:val="20"/>
                <w:lang w:eastAsia="ru-RU"/>
              </w:rPr>
              <w:t>демонстрационный</w:t>
            </w:r>
            <w:proofErr w:type="gramEnd"/>
            <w:r w:rsidRPr="00315A7E">
              <w:rPr>
                <w:rFonts w:ascii="Times New Roman" w:eastAsia="Calibri" w:hAnsi="Times New Roman" w:cs="Times New Roman"/>
                <w:snapToGrid w:val="0"/>
                <w:sz w:val="20"/>
                <w:szCs w:val="20"/>
                <w:lang w:eastAsia="ru-RU"/>
              </w:rPr>
              <w:t xml:space="preserve">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материал для уроков по биологии.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Количество препаратов в наборе 10 шт.: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 Влажный препарат «Беззубка»;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lastRenderedPageBreak/>
              <w:t>2) Влажный препарат «Внутреннее строение брюхоногого моллюска»;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Влажный препарат "Внутреннее строение лягушки";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Влажный препарат "Внутреннее строение птицы";</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 Влажный препарат "Внутреннее строение рыбы";</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 Влажный препарат "Корень бобового растения с клубеньками";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 Влажный препарат "Нереида";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8) Влажный препарат "Сцифомедуза";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9) Влажный препарат "Тритон";</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10) Влажный препарат "Ящерица".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Материал контейнера: пластик.</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Герметичная крышка контейнера: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Консервирующее вещество: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Крепление препарата  внутри контейнера: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Этикетка на контейнере с наименованием препарата: наличие</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4</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Комплект гербариев демонстрационный</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демонстрационный материал на уроках биологии.</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Вид: засушенные и приклеенные на гербарные листы части растений.</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«Деревья и кустарники»: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Количество гербарных листов: </w:t>
            </w:r>
            <w:r w:rsidRPr="00315A7E">
              <w:rPr>
                <w:rFonts w:ascii="Times New Roman" w:eastAsia="Calibri" w:hAnsi="Times New Roman" w:cs="Times New Roman"/>
                <w:snapToGrid w:val="0"/>
                <w:sz w:val="20"/>
                <w:szCs w:val="20"/>
                <w:lang w:eastAsia="ru-RU"/>
              </w:rPr>
              <w:tab/>
              <w:t>22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«Дикорастущие растения»: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Количество гербарных листов: </w:t>
            </w:r>
            <w:r w:rsidRPr="00315A7E">
              <w:rPr>
                <w:rFonts w:ascii="Times New Roman" w:eastAsia="Calibri" w:hAnsi="Times New Roman" w:cs="Times New Roman"/>
                <w:snapToGrid w:val="0"/>
                <w:sz w:val="20"/>
                <w:szCs w:val="20"/>
                <w:lang w:eastAsia="ru-RU"/>
              </w:rPr>
              <w:tab/>
              <w:t>30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«Культурные растения»: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Количество гербарных листов: </w:t>
            </w:r>
            <w:r w:rsidRPr="00315A7E">
              <w:rPr>
                <w:rFonts w:ascii="Times New Roman" w:eastAsia="Calibri" w:hAnsi="Times New Roman" w:cs="Times New Roman"/>
                <w:snapToGrid w:val="0"/>
                <w:sz w:val="20"/>
                <w:szCs w:val="20"/>
                <w:lang w:eastAsia="ru-RU"/>
              </w:rPr>
              <w:tab/>
              <w:t>30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«Лекарственные растения»: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Количество гербарных листов: </w:t>
            </w:r>
            <w:r w:rsidRPr="00315A7E">
              <w:rPr>
                <w:rFonts w:ascii="Times New Roman" w:eastAsia="Calibri" w:hAnsi="Times New Roman" w:cs="Times New Roman"/>
                <w:snapToGrid w:val="0"/>
                <w:sz w:val="20"/>
                <w:szCs w:val="20"/>
                <w:lang w:eastAsia="ru-RU"/>
              </w:rPr>
              <w:tab/>
              <w:t>22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«Медоносные растения»: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Количество гербарных листов: </w:t>
            </w:r>
            <w:r w:rsidRPr="00315A7E">
              <w:rPr>
                <w:rFonts w:ascii="Times New Roman" w:eastAsia="Calibri" w:hAnsi="Times New Roman" w:cs="Times New Roman"/>
                <w:snapToGrid w:val="0"/>
                <w:sz w:val="20"/>
                <w:szCs w:val="20"/>
                <w:lang w:eastAsia="ru-RU"/>
              </w:rPr>
              <w:tab/>
              <w:t xml:space="preserve"> 24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«Морфология растений»: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гербарных листов:</w:t>
            </w:r>
            <w:r w:rsidRPr="00315A7E">
              <w:rPr>
                <w:rFonts w:ascii="Times New Roman" w:eastAsia="Calibri" w:hAnsi="Times New Roman" w:cs="Times New Roman"/>
                <w:snapToGrid w:val="0"/>
                <w:sz w:val="20"/>
                <w:szCs w:val="20"/>
                <w:lang w:eastAsia="ru-RU"/>
              </w:rPr>
              <w:tab/>
              <w:t xml:space="preserve"> 15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«Ядовитые растения»: наличие</w:t>
            </w:r>
            <w:r w:rsidRPr="00315A7E">
              <w:rPr>
                <w:rFonts w:ascii="Times New Roman" w:eastAsia="Calibri" w:hAnsi="Times New Roman" w:cs="Times New Roman"/>
                <w:snapToGrid w:val="0"/>
                <w:sz w:val="20"/>
                <w:szCs w:val="20"/>
                <w:lang w:eastAsia="ru-RU"/>
              </w:rPr>
              <w:tab/>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гербарных листов: 20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Основа для крепления: гербарный лист.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Информация на гербарных листах:</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видовое название, семейство, информация о строении растения, его свойствах, территории произрастания.</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Формат гербарного листа: А3.</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5</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Комплект коллекций демонстрационный (по разным темам курса биологии)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1.Коллекция «Голосемянные растения»: наличие</w:t>
            </w:r>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Состав (описание): побеги, шишки и семена хвойных растений. Натуральные образцы сопровождаются фотографиями взрослых растений. На планшетах.</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Материал изготовления планшетов: картон, ламинированный с наклейками наименований растений.</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2.Коллекция «Обитатели морского дна»: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Состав (описание): биологические объекты, которые встречаются на морском дне (морские звезды, раковины моллюсков).</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Комплектация:</w:t>
            </w:r>
            <w:r w:rsidRPr="00315A7E">
              <w:rPr>
                <w:rFonts w:ascii="Times New Roman" w:eastAsia="Calibri" w:hAnsi="Times New Roman" w:cs="Times New Roman"/>
                <w:snapToGrid w:val="0"/>
                <w:sz w:val="20"/>
                <w:szCs w:val="20"/>
                <w:lang w:eastAsia="ru-RU"/>
              </w:rPr>
              <w:tab/>
              <w:t>руководство по эксплуатации, ламинированный вкладыш, содержащий латинские и русские названия объектов; информация о местах обитания и общая информация о типе «Моллюска».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Основа для крепления</w:t>
            </w:r>
            <w:r w:rsidRPr="00315A7E">
              <w:rPr>
                <w:rFonts w:ascii="Times New Roman" w:eastAsia="Calibri" w:hAnsi="Times New Roman" w:cs="Times New Roman"/>
                <w:snapToGrid w:val="0"/>
                <w:sz w:val="20"/>
                <w:szCs w:val="20"/>
                <w:lang w:eastAsia="ru-RU"/>
              </w:rPr>
              <w:tab/>
              <w:t xml:space="preserve">лист </w:t>
            </w:r>
            <w:proofErr w:type="spellStart"/>
            <w:r w:rsidRPr="00315A7E">
              <w:rPr>
                <w:rFonts w:ascii="Times New Roman" w:eastAsia="Calibri" w:hAnsi="Times New Roman" w:cs="Times New Roman"/>
                <w:snapToGrid w:val="0"/>
                <w:sz w:val="20"/>
                <w:szCs w:val="20"/>
                <w:lang w:eastAsia="ru-RU"/>
              </w:rPr>
              <w:t>пенополиуретана</w:t>
            </w:r>
            <w:proofErr w:type="spellEnd"/>
            <w:r w:rsidRPr="00315A7E">
              <w:rPr>
                <w:rFonts w:ascii="Times New Roman" w:eastAsia="Calibri" w:hAnsi="Times New Roman" w:cs="Times New Roman"/>
                <w:snapToGrid w:val="0"/>
                <w:sz w:val="20"/>
                <w:szCs w:val="20"/>
                <w:lang w:eastAsia="ru-RU"/>
              </w:rPr>
              <w:t xml:space="preserve">, объекты пронумерованы </w:t>
            </w:r>
            <w:proofErr w:type="gramStart"/>
            <w:r w:rsidRPr="00315A7E">
              <w:rPr>
                <w:rFonts w:ascii="Times New Roman" w:eastAsia="Calibri" w:hAnsi="Times New Roman" w:cs="Times New Roman"/>
                <w:snapToGrid w:val="0"/>
                <w:sz w:val="20"/>
                <w:szCs w:val="20"/>
                <w:lang w:eastAsia="ru-RU"/>
              </w:rPr>
              <w:t>согласно списка</w:t>
            </w:r>
            <w:proofErr w:type="gramEnd"/>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3.Коллекция «Палеонтологическая»: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Состав (описание): образцы окаменевшей флоры и фауны, принадлежащие к различным геологическим эрам и периодам. </w:t>
            </w:r>
            <w:proofErr w:type="gramStart"/>
            <w:r w:rsidRPr="00315A7E">
              <w:rPr>
                <w:rFonts w:ascii="Times New Roman" w:eastAsia="Calibri" w:hAnsi="Times New Roman" w:cs="Times New Roman"/>
                <w:snapToGrid w:val="0"/>
                <w:sz w:val="20"/>
                <w:szCs w:val="20"/>
                <w:lang w:eastAsia="ru-RU"/>
              </w:rPr>
              <w:t>Пронумерованные</w:t>
            </w:r>
            <w:proofErr w:type="gramEnd"/>
            <w:r w:rsidRPr="00315A7E">
              <w:rPr>
                <w:rFonts w:ascii="Times New Roman" w:eastAsia="Calibri" w:hAnsi="Times New Roman" w:cs="Times New Roman"/>
                <w:snapToGrid w:val="0"/>
                <w:sz w:val="20"/>
                <w:szCs w:val="20"/>
                <w:lang w:eastAsia="ru-RU"/>
              </w:rPr>
              <w:t xml:space="preserve"> согласно списку.</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Комплектация:</w:t>
            </w:r>
            <w:r w:rsidRPr="00315A7E">
              <w:rPr>
                <w:rFonts w:ascii="Times New Roman" w:eastAsia="Calibri" w:hAnsi="Times New Roman" w:cs="Times New Roman"/>
                <w:snapToGrid w:val="0"/>
                <w:sz w:val="20"/>
                <w:szCs w:val="20"/>
                <w:lang w:eastAsia="ru-RU"/>
              </w:rPr>
              <w:tab/>
              <w:t xml:space="preserve">руководство по эксплуатации, ламинированный вкладыш, содержащий латинские и русские названия образцов; период, к которому они относятся; информация о месте их нахождения; характеристика развития животного и растительного мира в различные эры и периоды. </w:t>
            </w:r>
            <w:r w:rsidRPr="00315A7E">
              <w:rPr>
                <w:rFonts w:ascii="Times New Roman" w:eastAsia="Calibri" w:hAnsi="Times New Roman" w:cs="Times New Roman"/>
                <w:snapToGrid w:val="0"/>
                <w:sz w:val="20"/>
                <w:szCs w:val="20"/>
                <w:lang w:eastAsia="ru-RU"/>
              </w:rPr>
              <w:lastRenderedPageBreak/>
              <w:t>Список коллекции.</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4.Коллекция «Представители отряда насекомых»: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для использования в качестве демонстрационного материала на уроках биологии, при изучении темы «Отряды насекомых» в курсе зоологии.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насекомых в коллекции: 4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Основа для крепления: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Наклейки с наименованием: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5.Коллекция «Приспособительные изменения в конечностях насекомых»: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 для использования в качестве демонстрационного материала на уроках биологии, при изучении тем «Особенности внешнего строения насекомых», «Многообразие насекомых» в курсе зоологии.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приведённых примеров: 4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Основа крепления: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Наклейки с наименованием: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6.Коллекция «Раковины»: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для демонстрации на уроках биологии.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Комплектация: </w:t>
            </w:r>
            <w:r w:rsidRPr="00315A7E">
              <w:rPr>
                <w:rFonts w:ascii="Times New Roman" w:eastAsia="Calibri" w:hAnsi="Times New Roman" w:cs="Times New Roman"/>
                <w:snapToGrid w:val="0"/>
                <w:sz w:val="20"/>
                <w:szCs w:val="20"/>
                <w:lang w:eastAsia="ru-RU"/>
              </w:rPr>
              <w:tab/>
              <w:t>руководство по эксплуатации, ламинированный вкладыш, содержащий латинские и русские названия, информация о местах обитания и общая информация о типе моллюска. Список коллекции.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Состав: </w:t>
            </w:r>
            <w:r w:rsidRPr="00315A7E">
              <w:rPr>
                <w:rFonts w:ascii="Times New Roman" w:eastAsia="Calibri" w:hAnsi="Times New Roman" w:cs="Times New Roman"/>
                <w:snapToGrid w:val="0"/>
                <w:sz w:val="20"/>
                <w:szCs w:val="20"/>
                <w:lang w:eastAsia="ru-RU"/>
              </w:rPr>
              <w:tab/>
              <w:t>образцы раковин двустворчатых и брюхоногих моллюсков пронумерованы согласно списку.</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7.Коллекция энтомологическая «Семейства Бабочек»: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t xml:space="preserve"> для использования в качестве демонстрационного материала на уроках биологии при изучении темы «Отряды насекомых» в курсе зоологии.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приведённых примеров: 4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Наклейки с наименование: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коробка, с прозрачной крышкой.</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8.Коллекция «Семена и плоды»: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t>для использования в качестве раздаточного материала.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Планшет «Сочные плоды»: </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Состав планшета: боб, стручок, семянка, коробочка, орех, зерновка.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Планшет «Сухие плоды»: 1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Состав планшета: ягода, </w:t>
            </w:r>
            <w:proofErr w:type="spellStart"/>
            <w:r w:rsidRPr="00315A7E">
              <w:rPr>
                <w:rFonts w:ascii="Times New Roman" w:eastAsia="Calibri" w:hAnsi="Times New Roman" w:cs="Times New Roman"/>
                <w:snapToGrid w:val="0"/>
                <w:sz w:val="20"/>
                <w:szCs w:val="20"/>
                <w:lang w:eastAsia="ru-RU"/>
              </w:rPr>
              <w:t>однокостянка</w:t>
            </w:r>
            <w:proofErr w:type="spellEnd"/>
            <w:r w:rsidRPr="00315A7E">
              <w:rPr>
                <w:rFonts w:ascii="Times New Roman" w:eastAsia="Calibri" w:hAnsi="Times New Roman" w:cs="Times New Roman"/>
                <w:snapToGrid w:val="0"/>
                <w:sz w:val="20"/>
                <w:szCs w:val="20"/>
                <w:lang w:eastAsia="ru-RU"/>
              </w:rPr>
              <w:t xml:space="preserve">, </w:t>
            </w:r>
            <w:proofErr w:type="spellStart"/>
            <w:r w:rsidRPr="00315A7E">
              <w:rPr>
                <w:rFonts w:ascii="Times New Roman" w:eastAsia="Calibri" w:hAnsi="Times New Roman" w:cs="Times New Roman"/>
                <w:snapToGrid w:val="0"/>
                <w:sz w:val="20"/>
                <w:szCs w:val="20"/>
                <w:lang w:eastAsia="ru-RU"/>
              </w:rPr>
              <w:t>многокостянка</w:t>
            </w:r>
            <w:proofErr w:type="spellEnd"/>
            <w:r w:rsidRPr="00315A7E">
              <w:rPr>
                <w:rFonts w:ascii="Times New Roman" w:eastAsia="Calibri" w:hAnsi="Times New Roman" w:cs="Times New Roman"/>
                <w:snapToGrid w:val="0"/>
                <w:sz w:val="20"/>
                <w:szCs w:val="20"/>
                <w:lang w:eastAsia="ru-RU"/>
              </w:rPr>
              <w:t xml:space="preserve">, яблоко, </w:t>
            </w:r>
            <w:proofErr w:type="spellStart"/>
            <w:r w:rsidRPr="00315A7E">
              <w:rPr>
                <w:rFonts w:ascii="Times New Roman" w:eastAsia="Calibri" w:hAnsi="Times New Roman" w:cs="Times New Roman"/>
                <w:snapToGrid w:val="0"/>
                <w:sz w:val="20"/>
                <w:szCs w:val="20"/>
                <w:lang w:eastAsia="ru-RU"/>
              </w:rPr>
              <w:t>многоорешек</w:t>
            </w:r>
            <w:proofErr w:type="spellEnd"/>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Материал планшетов: ламинированный картон.</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9.Коллекция «Форма сохранности ископаемых растений и животных: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w:t>
            </w:r>
            <w:r w:rsidRPr="00315A7E">
              <w:rPr>
                <w:rFonts w:ascii="Times New Roman" w:eastAsia="Calibri" w:hAnsi="Times New Roman" w:cs="Times New Roman"/>
                <w:snapToGrid w:val="0"/>
                <w:sz w:val="20"/>
                <w:szCs w:val="20"/>
                <w:lang w:eastAsia="ru-RU"/>
              </w:rPr>
              <w:tab/>
              <w:t xml:space="preserve"> для демонстрации на уроках биологии.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Состав:</w:t>
            </w:r>
            <w:r w:rsidRPr="00315A7E">
              <w:rPr>
                <w:rFonts w:ascii="Times New Roman" w:eastAsia="Calibri" w:hAnsi="Times New Roman" w:cs="Times New Roman"/>
                <w:snapToGrid w:val="0"/>
                <w:sz w:val="20"/>
                <w:szCs w:val="20"/>
                <w:lang w:eastAsia="ru-RU"/>
              </w:rPr>
              <w:tab/>
              <w:t xml:space="preserve"> Образцы окаменевшей флоры и фауны, принадлежащие к различным геологическим эрам и периодам. </w:t>
            </w:r>
            <w:proofErr w:type="gramStart"/>
            <w:r w:rsidRPr="00315A7E">
              <w:rPr>
                <w:rFonts w:ascii="Times New Roman" w:eastAsia="Calibri" w:hAnsi="Times New Roman" w:cs="Times New Roman"/>
                <w:snapToGrid w:val="0"/>
                <w:sz w:val="20"/>
                <w:szCs w:val="20"/>
                <w:lang w:eastAsia="ru-RU"/>
              </w:rPr>
              <w:t>Пронумерованы</w:t>
            </w:r>
            <w:proofErr w:type="gramEnd"/>
            <w:r w:rsidRPr="00315A7E">
              <w:rPr>
                <w:rFonts w:ascii="Times New Roman" w:eastAsia="Calibri" w:hAnsi="Times New Roman" w:cs="Times New Roman"/>
                <w:snapToGrid w:val="0"/>
                <w:sz w:val="20"/>
                <w:szCs w:val="20"/>
                <w:lang w:eastAsia="ru-RU"/>
              </w:rPr>
              <w:t xml:space="preserve"> согласно списка.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Комплектация: руководство по эксплуатации и ламинированный вкладыш, содержащий: латинские и русские названия образцов; период, к которому они относятся; информацию о месте их нахождения; характеристику развития животного и растительного мира в различные эры и периоды. Список коллекции.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10.Набор палеонтологических находок «Происхождение человека»: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используется в школьной программе для сравнения строения человека и животных.</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Наименование моделей в наборе: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1)Бюст шимпанзе;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2)Бюст питекантропа;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3)Бюст австралопитека;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4)Бюст неандертальца;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lastRenderedPageBreak/>
              <w:t>5)Бюст представителя экваториальной расы;</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6)Бюст кроманьонца;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7)Бюст представителя азиатско-американской расы;</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8)Бюст представителя евразийской расы (европеоидной);</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9)Кисть шимпанзе;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10)Череп павиана;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11)Крестец и таз орангутанга;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12)Нижняя челюсть </w:t>
            </w:r>
            <w:proofErr w:type="spellStart"/>
            <w:r w:rsidRPr="00315A7E">
              <w:rPr>
                <w:rFonts w:ascii="Times New Roman" w:eastAsia="Calibri" w:hAnsi="Times New Roman" w:cs="Times New Roman"/>
                <w:snapToGrid w:val="0"/>
                <w:sz w:val="20"/>
                <w:szCs w:val="20"/>
                <w:lang w:eastAsia="ru-RU"/>
              </w:rPr>
              <w:t>гейдельбергского</w:t>
            </w:r>
            <w:proofErr w:type="spellEnd"/>
            <w:r w:rsidRPr="00315A7E">
              <w:rPr>
                <w:rFonts w:ascii="Times New Roman" w:eastAsia="Calibri" w:hAnsi="Times New Roman" w:cs="Times New Roman"/>
                <w:snapToGrid w:val="0"/>
                <w:sz w:val="20"/>
                <w:szCs w:val="20"/>
                <w:lang w:eastAsia="ru-RU"/>
              </w:rPr>
              <w:t xml:space="preserve"> человека;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13)Стопа шимпанзе;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14)Рельефная модель с изображением кроманьонца и шимпанзе в вертикальном положении.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Этикетка с наименованием бюста: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11. Коллекция» Примеры защитных приспособлений у насекомых»: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коллекция предназначена для использования в качестве демонстрационного материала на уроках биологии, при изучении темы «Отряды насекомых» в курсе зоологии.</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приведённых примеров: 4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Основа крепления: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Наклейки с наименованием: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Упаковка: наличие.</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val="en-US" w:eastAsia="ru-RU"/>
              </w:rPr>
            </w:pPr>
            <w:r w:rsidRPr="00315A7E">
              <w:rPr>
                <w:rFonts w:ascii="Times New Roman" w:eastAsia="Calibri" w:hAnsi="Times New Roman" w:cs="Times New Roman"/>
                <w:sz w:val="20"/>
                <w:szCs w:val="20"/>
                <w:lang w:eastAsia="ru-RU"/>
              </w:rPr>
              <w:lastRenderedPageBreak/>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6</w:t>
            </w:r>
          </w:p>
        </w:tc>
        <w:tc>
          <w:tcPr>
            <w:tcW w:w="3199" w:type="pct"/>
          </w:tcPr>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b/>
                <w:color w:val="00000A"/>
                <w:sz w:val="20"/>
                <w:szCs w:val="20"/>
                <w:lang w:eastAsia="ru-RU"/>
              </w:rPr>
              <w:t>Комплект коллекций демонстрационный по разным темам курса химии</w:t>
            </w:r>
            <w:r w:rsidRPr="00315A7E">
              <w:rPr>
                <w:rFonts w:ascii="Times New Roman" w:eastAsia="Times New Roman" w:hAnsi="Times New Roman" w:cs="Times New Roman"/>
                <w:i/>
                <w:color w:val="00000A"/>
                <w:sz w:val="20"/>
                <w:szCs w:val="20"/>
                <w:lang w:eastAsia="ru-RU"/>
              </w:rPr>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1</w:t>
            </w:r>
            <w:r w:rsidRPr="00315A7E">
              <w:rPr>
                <w:rFonts w:ascii="Times New Roman" w:eastAsia="Times New Roman" w:hAnsi="Times New Roman" w:cs="Times New Roman"/>
                <w:i/>
                <w:color w:val="00000A"/>
                <w:sz w:val="20"/>
                <w:szCs w:val="20"/>
                <w:lang w:eastAsia="ru-RU"/>
              </w:rPr>
              <w:t>.Коллекция «Волокна»: наличие</w:t>
            </w:r>
            <w:r w:rsidRPr="00315A7E">
              <w:rPr>
                <w:rFonts w:ascii="Times New Roman" w:eastAsia="Times New Roman" w:hAnsi="Times New Roman" w:cs="Times New Roman"/>
                <w:i/>
                <w:color w:val="00000A"/>
                <w:sz w:val="20"/>
                <w:szCs w:val="20"/>
                <w:lang w:eastAsia="ru-RU"/>
              </w:rPr>
              <w:tab/>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w:t>
            </w:r>
            <w:r w:rsidRPr="00315A7E">
              <w:rPr>
                <w:rFonts w:ascii="Times New Roman" w:eastAsia="Times New Roman" w:hAnsi="Times New Roman" w:cs="Times New Roman"/>
                <w:color w:val="00000A"/>
                <w:sz w:val="20"/>
                <w:szCs w:val="20"/>
                <w:lang w:eastAsia="ru-RU"/>
              </w:rPr>
              <w:tab/>
              <w:t>для использования в качестве демонстрационного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Состав: образцы волокон и изготовленных из них тканей: Лен, хлопок, шерсть, шелк, асбест, вискоза, стекловолокно, капрон, лавсан, нитрон.</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Комплектация коллекции: руководство по эксплуатации и ламинированный вкладыш, содержащий классификацию волокон, информацию об их свойствах, производстве и применении, дополнительные    расфасованные образцы волокон с этикетками, предназначенные для расходования при проведении опытов по идентификации волокон и определении их свойств.</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Упаковка: </w:t>
            </w:r>
            <w:r w:rsidRPr="00315A7E">
              <w:rPr>
                <w:rFonts w:ascii="Times New Roman" w:eastAsia="Times New Roman" w:hAnsi="Times New Roman" w:cs="Times New Roman"/>
                <w:color w:val="00000A"/>
                <w:sz w:val="20"/>
                <w:szCs w:val="20"/>
                <w:lang w:eastAsia="ru-RU"/>
              </w:rPr>
              <w:tab/>
              <w:t>прозрачные пакеты с этикетками, содержащими название образца, тип волокна и краткую информацию о его свойствах, получении и применении.</w:t>
            </w:r>
            <w:r w:rsidRPr="00315A7E">
              <w:rPr>
                <w:rFonts w:ascii="Times New Roman" w:eastAsia="Times New Roman" w:hAnsi="Times New Roman" w:cs="Times New Roman"/>
                <w:color w:val="00000A"/>
                <w:sz w:val="20"/>
                <w:szCs w:val="20"/>
                <w:lang w:eastAsia="ru-RU"/>
              </w:rPr>
              <w:tab/>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2.Коллекция «Каменный уголь и продукты его переработки»: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Н</w:t>
            </w:r>
            <w:r w:rsidRPr="00315A7E">
              <w:rPr>
                <w:rFonts w:ascii="Times New Roman" w:eastAsia="Times New Roman" w:hAnsi="Times New Roman" w:cs="Times New Roman"/>
                <w:color w:val="00000A"/>
                <w:sz w:val="20"/>
                <w:szCs w:val="20"/>
                <w:lang w:eastAsia="ru-RU"/>
              </w:rPr>
              <w:t>азначение:</w:t>
            </w:r>
            <w:r w:rsidRPr="00315A7E">
              <w:rPr>
                <w:rFonts w:ascii="Times New Roman" w:eastAsia="Times New Roman" w:hAnsi="Times New Roman" w:cs="Times New Roman"/>
                <w:color w:val="00000A"/>
                <w:sz w:val="20"/>
                <w:szCs w:val="20"/>
                <w:lang w:eastAsia="ru-RU"/>
              </w:rPr>
              <w:tab/>
              <w:t>для демонстрации на уроках органической химии и географии.</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proofErr w:type="gramStart"/>
            <w:r w:rsidRPr="00315A7E">
              <w:rPr>
                <w:rFonts w:ascii="Times New Roman" w:eastAsia="Times New Roman" w:hAnsi="Times New Roman" w:cs="Times New Roman"/>
                <w:color w:val="00000A"/>
                <w:sz w:val="20"/>
                <w:szCs w:val="20"/>
                <w:lang w:eastAsia="ru-RU"/>
              </w:rPr>
              <w:t>Состав:</w:t>
            </w:r>
            <w:r w:rsidRPr="00315A7E">
              <w:rPr>
                <w:rFonts w:ascii="Times New Roman" w:eastAsia="Times New Roman" w:hAnsi="Times New Roman" w:cs="Times New Roman"/>
                <w:color w:val="00000A"/>
                <w:sz w:val="20"/>
                <w:szCs w:val="20"/>
                <w:lang w:eastAsia="ru-RU"/>
              </w:rPr>
              <w:tab/>
              <w:t>каменный уголь, коксовый газ, кокс, аммиачная вода, минеральные удобрения, пек, бензол, каменноугольная смола, нафталин, толуол, красители, анилин, сахарин, фенол, пластмасса.</w:t>
            </w:r>
            <w:proofErr w:type="gramEnd"/>
            <w:r w:rsidRPr="00315A7E">
              <w:rPr>
                <w:rFonts w:ascii="Times New Roman" w:eastAsia="Times New Roman" w:hAnsi="Times New Roman" w:cs="Times New Roman"/>
                <w:color w:val="00000A"/>
                <w:sz w:val="20"/>
                <w:szCs w:val="20"/>
                <w:lang w:eastAsia="ru-RU"/>
              </w:rPr>
              <w:t xml:space="preserve"> Горючие, взрывчатые и ядовитые вещества имитированы.</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Количество </w:t>
            </w:r>
            <w:proofErr w:type="gramStart"/>
            <w:r w:rsidRPr="00315A7E">
              <w:rPr>
                <w:rFonts w:ascii="Times New Roman" w:eastAsia="Times New Roman" w:hAnsi="Times New Roman" w:cs="Times New Roman"/>
                <w:color w:val="00000A"/>
                <w:sz w:val="20"/>
                <w:szCs w:val="20"/>
                <w:lang w:eastAsia="ru-RU"/>
              </w:rPr>
              <w:t>ламинированных</w:t>
            </w:r>
            <w:proofErr w:type="gramEnd"/>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вкладышей: 14</w:t>
            </w:r>
            <w:r w:rsidRPr="00315A7E">
              <w:rPr>
                <w:rFonts w:ascii="Times New Roman" w:eastAsia="Times New Roman" w:hAnsi="Times New Roman" w:cs="Times New Roman"/>
                <w:color w:val="00000A"/>
                <w:sz w:val="20"/>
                <w:szCs w:val="20"/>
                <w:lang w:eastAsia="ru-RU"/>
              </w:rPr>
              <w:tab/>
              <w:t>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Комплектация: </w:t>
            </w:r>
            <w:r w:rsidRPr="00315A7E">
              <w:rPr>
                <w:rFonts w:ascii="Times New Roman" w:eastAsia="Times New Roman" w:hAnsi="Times New Roman" w:cs="Times New Roman"/>
                <w:color w:val="00000A"/>
                <w:sz w:val="20"/>
                <w:szCs w:val="20"/>
                <w:lang w:eastAsia="ru-RU"/>
              </w:rPr>
              <w:tab/>
              <w:t>руководство по эксплуатации и ламинированные вкладыши с информацией о коксовании каменного угля и применении продуктов его переработки.</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3.Коллекция «Металлы и сплавы»: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Н</w:t>
            </w:r>
            <w:r w:rsidRPr="00315A7E">
              <w:rPr>
                <w:rFonts w:ascii="Times New Roman" w:eastAsia="Times New Roman" w:hAnsi="Times New Roman" w:cs="Times New Roman"/>
                <w:color w:val="00000A"/>
                <w:sz w:val="20"/>
                <w:szCs w:val="20"/>
                <w:lang w:eastAsia="ru-RU"/>
              </w:rPr>
              <w:t>азначение:</w:t>
            </w:r>
            <w:r w:rsidRPr="00315A7E">
              <w:rPr>
                <w:rFonts w:ascii="Times New Roman" w:eastAsia="Times New Roman" w:hAnsi="Times New Roman" w:cs="Times New Roman"/>
                <w:color w:val="00000A"/>
                <w:sz w:val="20"/>
                <w:szCs w:val="20"/>
                <w:lang w:eastAsia="ru-RU"/>
              </w:rPr>
              <w:tab/>
              <w:t>для использования в качестве раздаточного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proofErr w:type="gramStart"/>
            <w:r w:rsidRPr="00315A7E">
              <w:rPr>
                <w:rFonts w:ascii="Times New Roman" w:eastAsia="Times New Roman" w:hAnsi="Times New Roman" w:cs="Times New Roman"/>
                <w:color w:val="00000A"/>
                <w:sz w:val="20"/>
                <w:szCs w:val="20"/>
                <w:lang w:eastAsia="ru-RU"/>
              </w:rPr>
              <w:t xml:space="preserve">Состав: </w:t>
            </w:r>
            <w:r w:rsidRPr="00315A7E">
              <w:rPr>
                <w:rFonts w:ascii="Times New Roman" w:eastAsia="Times New Roman" w:hAnsi="Times New Roman" w:cs="Times New Roman"/>
                <w:color w:val="00000A"/>
                <w:sz w:val="20"/>
                <w:szCs w:val="20"/>
                <w:lang w:eastAsia="ru-RU"/>
              </w:rPr>
              <w:tab/>
              <w:t>чугун, сталь, цинк (покрытие на стали), медь, алюминий, свинец, олово, титан, латунь, бронза, припой.</w:t>
            </w:r>
            <w:r w:rsidRPr="00315A7E">
              <w:rPr>
                <w:rFonts w:ascii="Times New Roman" w:eastAsia="Times New Roman" w:hAnsi="Times New Roman" w:cs="Times New Roman"/>
                <w:color w:val="00000A"/>
                <w:sz w:val="20"/>
                <w:szCs w:val="20"/>
                <w:lang w:eastAsia="ru-RU"/>
              </w:rPr>
              <w:tab/>
            </w:r>
            <w:proofErr w:type="gramEnd"/>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Комплектация:</w:t>
            </w:r>
            <w:r w:rsidRPr="00315A7E">
              <w:rPr>
                <w:rFonts w:ascii="Times New Roman" w:eastAsia="Times New Roman" w:hAnsi="Times New Roman" w:cs="Times New Roman"/>
                <w:color w:val="00000A"/>
                <w:sz w:val="20"/>
                <w:szCs w:val="20"/>
                <w:lang w:eastAsia="ru-RU"/>
              </w:rPr>
              <w:tab/>
              <w:t>руководство по эксплуатации и ламинированный вкладыш, содержащий информация о свойствах металлов.</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4.Коллекция «Минералы и горные породы»: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Н</w:t>
            </w:r>
            <w:r w:rsidRPr="00315A7E">
              <w:rPr>
                <w:rFonts w:ascii="Times New Roman" w:eastAsia="Times New Roman" w:hAnsi="Times New Roman" w:cs="Times New Roman"/>
                <w:color w:val="00000A"/>
                <w:sz w:val="20"/>
                <w:szCs w:val="20"/>
                <w:lang w:eastAsia="ru-RU"/>
              </w:rPr>
              <w:t>азначение: для использования в качестве демонстрационного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Количество образцов:49</w:t>
            </w:r>
            <w:r w:rsidRPr="00315A7E">
              <w:rPr>
                <w:rFonts w:ascii="Times New Roman" w:eastAsia="Times New Roman" w:hAnsi="Times New Roman" w:cs="Times New Roman"/>
                <w:color w:val="00000A"/>
                <w:sz w:val="20"/>
                <w:szCs w:val="20"/>
                <w:lang w:eastAsia="ru-RU"/>
              </w:rPr>
              <w:tab/>
              <w:t>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Описание образцов: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с наименованием образцов: наличие.</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5.Коллекция «Минеральные удобрения»: наличие.</w:t>
            </w:r>
            <w:r w:rsidRPr="00315A7E">
              <w:rPr>
                <w:rFonts w:ascii="Times New Roman" w:eastAsia="Times New Roman" w:hAnsi="Times New Roman" w:cs="Times New Roman"/>
                <w:i/>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 для использования в качестве демонстрационного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lastRenderedPageBreak/>
              <w:t>Состав:</w:t>
            </w:r>
            <w:r w:rsidRPr="00315A7E">
              <w:rPr>
                <w:rFonts w:ascii="Times New Roman" w:eastAsia="Times New Roman" w:hAnsi="Times New Roman" w:cs="Times New Roman"/>
                <w:color w:val="00000A"/>
                <w:sz w:val="20"/>
                <w:szCs w:val="20"/>
                <w:lang w:eastAsia="ru-RU"/>
              </w:rPr>
              <w:tab/>
              <w:t>Аммофос, Карбамид (мочевина),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Натрий азотнокислый технический,</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Селитра кальциевая техническая,</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Сульфат аммония,</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Калий хлористый технический,</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Суперфосфат гранулированный, </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Мука фосфоритная.</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Масса минеральных удобрений: 0,5 кг каждого удобрения.</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6.Коллекция «Нефть и продукты ее переработки»: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 для использования в качестве демонстрационного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proofErr w:type="gramStart"/>
            <w:r w:rsidRPr="00315A7E">
              <w:rPr>
                <w:rFonts w:ascii="Times New Roman" w:eastAsia="Times New Roman" w:hAnsi="Times New Roman" w:cs="Times New Roman"/>
                <w:color w:val="00000A"/>
                <w:sz w:val="20"/>
                <w:szCs w:val="20"/>
                <w:lang w:eastAsia="ru-RU"/>
              </w:rPr>
              <w:t xml:space="preserve">Состав: </w:t>
            </w:r>
            <w:r w:rsidRPr="00315A7E">
              <w:rPr>
                <w:rFonts w:ascii="Times New Roman" w:eastAsia="Times New Roman" w:hAnsi="Times New Roman" w:cs="Times New Roman"/>
                <w:color w:val="00000A"/>
                <w:sz w:val="20"/>
                <w:szCs w:val="20"/>
                <w:lang w:eastAsia="ru-RU"/>
              </w:rPr>
              <w:tab/>
              <w:t xml:space="preserve">сырая нефть, мазут, пластмасса, каучук, вазелин, парафин, соляровое масло, веретенное масло, машинное масло, цилиндровое масло, гудрон, бензол, толуол, нефтяной газ, </w:t>
            </w:r>
            <w:proofErr w:type="spellStart"/>
            <w:r w:rsidRPr="00315A7E">
              <w:rPr>
                <w:rFonts w:ascii="Times New Roman" w:eastAsia="Times New Roman" w:hAnsi="Times New Roman" w:cs="Times New Roman"/>
                <w:color w:val="00000A"/>
                <w:sz w:val="20"/>
                <w:szCs w:val="20"/>
                <w:lang w:eastAsia="ru-RU"/>
              </w:rPr>
              <w:t>петролейный</w:t>
            </w:r>
            <w:proofErr w:type="spellEnd"/>
            <w:r w:rsidRPr="00315A7E">
              <w:rPr>
                <w:rFonts w:ascii="Times New Roman" w:eastAsia="Times New Roman" w:hAnsi="Times New Roman" w:cs="Times New Roman"/>
                <w:color w:val="00000A"/>
                <w:sz w:val="20"/>
                <w:szCs w:val="20"/>
                <w:lang w:eastAsia="ru-RU"/>
              </w:rPr>
              <w:t xml:space="preserve"> эфир, бензин, лигроин, керосин, газойль.</w:t>
            </w:r>
            <w:proofErr w:type="gramEnd"/>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Горючие, взрывчатые и ядовитые вещества имитированы.</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Тара расфасовки образцов:</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пронумерованные </w:t>
            </w:r>
            <w:proofErr w:type="gramStart"/>
            <w:r w:rsidRPr="00315A7E">
              <w:rPr>
                <w:rFonts w:ascii="Times New Roman" w:eastAsia="Times New Roman" w:hAnsi="Times New Roman" w:cs="Times New Roman"/>
                <w:color w:val="00000A"/>
                <w:sz w:val="20"/>
                <w:szCs w:val="20"/>
                <w:lang w:eastAsia="ru-RU"/>
              </w:rPr>
              <w:t>согласно списка</w:t>
            </w:r>
            <w:proofErr w:type="gramEnd"/>
            <w:r w:rsidRPr="00315A7E">
              <w:rPr>
                <w:rFonts w:ascii="Times New Roman" w:eastAsia="Times New Roman" w:hAnsi="Times New Roman" w:cs="Times New Roman"/>
                <w:color w:val="00000A"/>
                <w:sz w:val="20"/>
                <w:szCs w:val="20"/>
                <w:lang w:eastAsia="ru-RU"/>
              </w:rPr>
              <w:t xml:space="preserve"> стеклянные флаконы с пробкой и обжимной крышкой.</w:t>
            </w:r>
            <w:r w:rsidRPr="00315A7E">
              <w:rPr>
                <w:rFonts w:ascii="Times New Roman" w:eastAsia="Times New Roman" w:hAnsi="Times New Roman" w:cs="Times New Roman"/>
                <w:color w:val="00000A"/>
                <w:sz w:val="20"/>
                <w:szCs w:val="20"/>
                <w:lang w:eastAsia="ru-RU"/>
              </w:rPr>
              <w:tab/>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Комплектация:</w:t>
            </w:r>
            <w:r w:rsidRPr="00315A7E">
              <w:rPr>
                <w:rFonts w:ascii="Times New Roman" w:eastAsia="Times New Roman" w:hAnsi="Times New Roman" w:cs="Times New Roman"/>
                <w:color w:val="00000A"/>
                <w:sz w:val="20"/>
                <w:szCs w:val="20"/>
                <w:lang w:eastAsia="ru-RU"/>
              </w:rPr>
              <w:tab/>
              <w:t xml:space="preserve"> руководство по эксплуатации; ламинированные вкладыши с информацией о свойствах, перегонке и применении продуктов переработки нефти.</w:t>
            </w:r>
            <w:r w:rsidRPr="00315A7E">
              <w:rPr>
                <w:rFonts w:ascii="Times New Roman" w:eastAsia="Times New Roman" w:hAnsi="Times New Roman" w:cs="Times New Roman"/>
                <w:color w:val="00000A"/>
                <w:sz w:val="20"/>
                <w:szCs w:val="20"/>
                <w:lang w:eastAsia="ru-RU"/>
              </w:rPr>
              <w:tab/>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Количество ламинированных вкладышей: 15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7.Коллекция «Пластмассы»: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w:t>
            </w:r>
            <w:r w:rsidRPr="00315A7E">
              <w:rPr>
                <w:rFonts w:ascii="Times New Roman" w:eastAsia="Times New Roman" w:hAnsi="Times New Roman" w:cs="Times New Roman"/>
                <w:color w:val="00000A"/>
                <w:sz w:val="20"/>
                <w:szCs w:val="20"/>
                <w:lang w:eastAsia="ru-RU"/>
              </w:rPr>
              <w:tab/>
              <w:t>для использования в качестве раздаточного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proofErr w:type="gramStart"/>
            <w:r w:rsidRPr="00315A7E">
              <w:rPr>
                <w:rFonts w:ascii="Times New Roman" w:eastAsia="Times New Roman" w:hAnsi="Times New Roman" w:cs="Times New Roman"/>
                <w:color w:val="00000A"/>
                <w:sz w:val="20"/>
                <w:szCs w:val="20"/>
                <w:lang w:eastAsia="ru-RU"/>
              </w:rPr>
              <w:t xml:space="preserve">Состав: </w:t>
            </w:r>
            <w:r w:rsidRPr="00315A7E">
              <w:rPr>
                <w:rFonts w:ascii="Times New Roman" w:eastAsia="Times New Roman" w:hAnsi="Times New Roman" w:cs="Times New Roman"/>
                <w:color w:val="00000A"/>
                <w:sz w:val="20"/>
                <w:szCs w:val="20"/>
                <w:lang w:eastAsia="ru-RU"/>
              </w:rPr>
              <w:tab/>
              <w:t xml:space="preserve"> полиэтилен (гранулы), полипропилен (гранулы), полистирол ударопрочный (гранулы), полистирол блочный (гранулы), </w:t>
            </w:r>
            <w:proofErr w:type="spellStart"/>
            <w:r w:rsidRPr="00315A7E">
              <w:rPr>
                <w:rFonts w:ascii="Times New Roman" w:eastAsia="Times New Roman" w:hAnsi="Times New Roman" w:cs="Times New Roman"/>
                <w:color w:val="00000A"/>
                <w:sz w:val="20"/>
                <w:szCs w:val="20"/>
                <w:lang w:eastAsia="ru-RU"/>
              </w:rPr>
              <w:t>пенополистирол</w:t>
            </w:r>
            <w:proofErr w:type="spellEnd"/>
            <w:r w:rsidRPr="00315A7E">
              <w:rPr>
                <w:rFonts w:ascii="Times New Roman" w:eastAsia="Times New Roman" w:hAnsi="Times New Roman" w:cs="Times New Roman"/>
                <w:color w:val="00000A"/>
                <w:sz w:val="20"/>
                <w:szCs w:val="20"/>
                <w:lang w:eastAsia="ru-RU"/>
              </w:rPr>
              <w:t xml:space="preserve">, поливинилхлорид, изделие из полиэтилена, изделие из полипропилена, изделие из полистирола ударопрочного, изделие из полистирола блочного, изделие из </w:t>
            </w:r>
            <w:proofErr w:type="spellStart"/>
            <w:r w:rsidRPr="00315A7E">
              <w:rPr>
                <w:rFonts w:ascii="Times New Roman" w:eastAsia="Times New Roman" w:hAnsi="Times New Roman" w:cs="Times New Roman"/>
                <w:color w:val="00000A"/>
                <w:sz w:val="20"/>
                <w:szCs w:val="20"/>
                <w:lang w:eastAsia="ru-RU"/>
              </w:rPr>
              <w:t>пенополистирола</w:t>
            </w:r>
            <w:proofErr w:type="spellEnd"/>
            <w:r w:rsidRPr="00315A7E">
              <w:rPr>
                <w:rFonts w:ascii="Times New Roman" w:eastAsia="Times New Roman" w:hAnsi="Times New Roman" w:cs="Times New Roman"/>
                <w:color w:val="00000A"/>
                <w:sz w:val="20"/>
                <w:szCs w:val="20"/>
                <w:lang w:eastAsia="ru-RU"/>
              </w:rPr>
              <w:t xml:space="preserve">, изделие из поливинилхлорида, изделие из винипласта каландрированного, пленка полиэтиленовая армированная, пленка полиэтиленовая, пленка поливинилхлоридная, изделие из полиметилметакрилата, изделие из </w:t>
            </w:r>
            <w:proofErr w:type="spellStart"/>
            <w:r w:rsidRPr="00315A7E">
              <w:rPr>
                <w:rFonts w:ascii="Times New Roman" w:eastAsia="Times New Roman" w:hAnsi="Times New Roman" w:cs="Times New Roman"/>
                <w:color w:val="00000A"/>
                <w:sz w:val="20"/>
                <w:szCs w:val="20"/>
                <w:lang w:eastAsia="ru-RU"/>
              </w:rPr>
              <w:t>пенополиуритана</w:t>
            </w:r>
            <w:proofErr w:type="spellEnd"/>
            <w:r w:rsidRPr="00315A7E">
              <w:rPr>
                <w:rFonts w:ascii="Times New Roman" w:eastAsia="Times New Roman" w:hAnsi="Times New Roman" w:cs="Times New Roman"/>
                <w:color w:val="00000A"/>
                <w:sz w:val="20"/>
                <w:szCs w:val="20"/>
                <w:lang w:eastAsia="ru-RU"/>
              </w:rPr>
              <w:t>, текстолит, стеклотекстолит.</w:t>
            </w:r>
            <w:proofErr w:type="gramEnd"/>
            <w:r w:rsidRPr="00315A7E">
              <w:rPr>
                <w:rFonts w:ascii="Times New Roman" w:eastAsia="Times New Roman" w:hAnsi="Times New Roman" w:cs="Times New Roman"/>
                <w:color w:val="00000A"/>
                <w:sz w:val="20"/>
                <w:szCs w:val="20"/>
                <w:lang w:eastAsia="ru-RU"/>
              </w:rPr>
              <w:t xml:space="preserve"> Образцы пронумерованы </w:t>
            </w:r>
            <w:proofErr w:type="gramStart"/>
            <w:r w:rsidRPr="00315A7E">
              <w:rPr>
                <w:rFonts w:ascii="Times New Roman" w:eastAsia="Times New Roman" w:hAnsi="Times New Roman" w:cs="Times New Roman"/>
                <w:color w:val="00000A"/>
                <w:sz w:val="20"/>
                <w:szCs w:val="20"/>
                <w:lang w:eastAsia="ru-RU"/>
              </w:rPr>
              <w:t>согласно списка</w:t>
            </w:r>
            <w:proofErr w:type="gramEnd"/>
            <w:r w:rsidRPr="00315A7E">
              <w:rPr>
                <w:rFonts w:ascii="Times New Roman" w:eastAsia="Times New Roman" w:hAnsi="Times New Roman" w:cs="Times New Roman"/>
                <w:color w:val="00000A"/>
                <w:sz w:val="20"/>
                <w:szCs w:val="20"/>
                <w:lang w:eastAsia="ru-RU"/>
              </w:rPr>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Комплектация: </w:t>
            </w:r>
            <w:r w:rsidRPr="00315A7E">
              <w:rPr>
                <w:rFonts w:ascii="Times New Roman" w:eastAsia="Times New Roman" w:hAnsi="Times New Roman" w:cs="Times New Roman"/>
                <w:color w:val="00000A"/>
                <w:sz w:val="20"/>
                <w:szCs w:val="20"/>
                <w:lang w:eastAsia="ru-RU"/>
              </w:rPr>
              <w:tab/>
              <w:t>руководство по эксплуатации и ламинированный вкладыш, содержащий информацию о свойствах, производстве и применении пластмасс.</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8.Коллекция «Топливо»: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w:t>
            </w:r>
            <w:r w:rsidRPr="00315A7E">
              <w:rPr>
                <w:rFonts w:ascii="Times New Roman" w:eastAsia="Times New Roman" w:hAnsi="Times New Roman" w:cs="Times New Roman"/>
                <w:color w:val="00000A"/>
                <w:sz w:val="20"/>
                <w:szCs w:val="20"/>
                <w:lang w:eastAsia="ru-RU"/>
              </w:rPr>
              <w:tab/>
              <w:t>для использования в качестве раздаточного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proofErr w:type="gramStart"/>
            <w:r w:rsidRPr="00315A7E">
              <w:rPr>
                <w:rFonts w:ascii="Times New Roman" w:eastAsia="Times New Roman" w:hAnsi="Times New Roman" w:cs="Times New Roman"/>
                <w:color w:val="00000A"/>
                <w:sz w:val="20"/>
                <w:szCs w:val="20"/>
                <w:lang w:eastAsia="ru-RU"/>
              </w:rPr>
              <w:t xml:space="preserve">Состав: </w:t>
            </w:r>
            <w:r w:rsidRPr="00315A7E">
              <w:rPr>
                <w:rFonts w:ascii="Times New Roman" w:eastAsia="Times New Roman" w:hAnsi="Times New Roman" w:cs="Times New Roman"/>
                <w:color w:val="00000A"/>
                <w:sz w:val="20"/>
                <w:szCs w:val="20"/>
                <w:lang w:eastAsia="ru-RU"/>
              </w:rPr>
              <w:tab/>
              <w:t xml:space="preserve"> древесина, торф, каменный уголь, нефть, природный газ, бензин, дизельное топливо, кокс, ракетное топливо (имитация), ядерное топливо (имитация).</w:t>
            </w:r>
            <w:proofErr w:type="gramEnd"/>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Упаковка образцов: прозрачные пакеты и флаконы, пронумерованы </w:t>
            </w:r>
            <w:proofErr w:type="gramStart"/>
            <w:r w:rsidRPr="00315A7E">
              <w:rPr>
                <w:rFonts w:ascii="Times New Roman" w:eastAsia="Times New Roman" w:hAnsi="Times New Roman" w:cs="Times New Roman"/>
                <w:color w:val="00000A"/>
                <w:sz w:val="20"/>
                <w:szCs w:val="20"/>
                <w:lang w:eastAsia="ru-RU"/>
              </w:rPr>
              <w:t>согласно списка</w:t>
            </w:r>
            <w:proofErr w:type="gramEnd"/>
            <w:r w:rsidRPr="00315A7E">
              <w:rPr>
                <w:rFonts w:ascii="Times New Roman" w:eastAsia="Times New Roman" w:hAnsi="Times New Roman" w:cs="Times New Roman"/>
                <w:color w:val="00000A"/>
                <w:sz w:val="20"/>
                <w:szCs w:val="20"/>
                <w:lang w:eastAsia="ru-RU"/>
              </w:rPr>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Комплектация: </w:t>
            </w:r>
            <w:r w:rsidRPr="00315A7E">
              <w:rPr>
                <w:rFonts w:ascii="Times New Roman" w:eastAsia="Times New Roman" w:hAnsi="Times New Roman" w:cs="Times New Roman"/>
                <w:color w:val="00000A"/>
                <w:sz w:val="20"/>
                <w:szCs w:val="20"/>
                <w:lang w:eastAsia="ru-RU"/>
              </w:rPr>
              <w:tab/>
              <w:t>руководство по эксплуатации и ламинированный вкладыш, содержащий информацию о свойствах различных типов топлива и области их применения.</w:t>
            </w:r>
            <w:r w:rsidRPr="00315A7E">
              <w:rPr>
                <w:rFonts w:ascii="Times New Roman" w:eastAsia="Times New Roman" w:hAnsi="Times New Roman" w:cs="Times New Roman"/>
                <w:color w:val="00000A"/>
                <w:sz w:val="20"/>
                <w:szCs w:val="20"/>
                <w:lang w:eastAsia="ru-RU"/>
              </w:rPr>
              <w:tab/>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9.Коллекция «Чугун и сталь»: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 для использования в качестве раздаточного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proofErr w:type="gramStart"/>
            <w:r w:rsidRPr="00315A7E">
              <w:rPr>
                <w:rFonts w:ascii="Times New Roman" w:eastAsia="Times New Roman" w:hAnsi="Times New Roman" w:cs="Times New Roman"/>
                <w:color w:val="00000A"/>
                <w:sz w:val="20"/>
                <w:szCs w:val="20"/>
                <w:lang w:eastAsia="ru-RU"/>
              </w:rPr>
              <w:t xml:space="preserve">Состав: </w:t>
            </w:r>
            <w:r w:rsidRPr="00315A7E">
              <w:rPr>
                <w:rFonts w:ascii="Times New Roman" w:eastAsia="Times New Roman" w:hAnsi="Times New Roman" w:cs="Times New Roman"/>
                <w:color w:val="00000A"/>
                <w:sz w:val="20"/>
                <w:szCs w:val="20"/>
                <w:lang w:eastAsia="ru-RU"/>
              </w:rPr>
              <w:tab/>
              <w:t>магнетит (магнитный железняк), гематит (красный железняк), лимонит (бурый железняк), кокс, известняк, шлак, чугун, ферромарганец, феррохром, сталь конструкционная, сталь тонколистовая, нержавеющая сталь, сталь оцинкованная, изделие из черной стали, изделие из закаленной стали, изделие из покрытой стали.</w:t>
            </w:r>
            <w:proofErr w:type="gramEnd"/>
            <w:r w:rsidRPr="00315A7E">
              <w:rPr>
                <w:rFonts w:ascii="Times New Roman" w:eastAsia="Times New Roman" w:hAnsi="Times New Roman" w:cs="Times New Roman"/>
                <w:color w:val="00000A"/>
                <w:sz w:val="20"/>
                <w:szCs w:val="20"/>
                <w:lang w:eastAsia="ru-RU"/>
              </w:rPr>
              <w:t xml:space="preserve"> Пронумерованные образцы </w:t>
            </w:r>
            <w:proofErr w:type="gramStart"/>
            <w:r w:rsidRPr="00315A7E">
              <w:rPr>
                <w:rFonts w:ascii="Times New Roman" w:eastAsia="Times New Roman" w:hAnsi="Times New Roman" w:cs="Times New Roman"/>
                <w:color w:val="00000A"/>
                <w:sz w:val="20"/>
                <w:szCs w:val="20"/>
                <w:lang w:eastAsia="ru-RU"/>
              </w:rPr>
              <w:t>согласно списка</w:t>
            </w:r>
            <w:proofErr w:type="gramEnd"/>
            <w:r w:rsidRPr="00315A7E">
              <w:rPr>
                <w:rFonts w:ascii="Times New Roman" w:eastAsia="Times New Roman" w:hAnsi="Times New Roman" w:cs="Times New Roman"/>
                <w:color w:val="00000A"/>
                <w:sz w:val="20"/>
                <w:szCs w:val="20"/>
                <w:lang w:eastAsia="ru-RU"/>
              </w:rPr>
              <w:t>.</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Комплектация: </w:t>
            </w:r>
            <w:r w:rsidRPr="00315A7E">
              <w:rPr>
                <w:rFonts w:ascii="Times New Roman" w:eastAsia="Times New Roman" w:hAnsi="Times New Roman" w:cs="Times New Roman"/>
                <w:color w:val="00000A"/>
                <w:sz w:val="20"/>
                <w:szCs w:val="20"/>
                <w:lang w:eastAsia="ru-RU"/>
              </w:rPr>
              <w:tab/>
              <w:t>руководство по эксплуатации и ламинированные вкладыши со схемами производства чугуна и стали. Список образцов.</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10.Коллекция «Каучук»: наличие.</w:t>
            </w:r>
            <w:r w:rsidRPr="00315A7E">
              <w:rPr>
                <w:rFonts w:ascii="Times New Roman" w:eastAsia="Times New Roman" w:hAnsi="Times New Roman" w:cs="Times New Roman"/>
                <w:i/>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w:t>
            </w:r>
            <w:r w:rsidRPr="00315A7E">
              <w:rPr>
                <w:rFonts w:ascii="Times New Roman" w:eastAsia="Times New Roman" w:hAnsi="Times New Roman" w:cs="Times New Roman"/>
                <w:color w:val="00000A"/>
                <w:sz w:val="20"/>
                <w:szCs w:val="20"/>
                <w:lang w:eastAsia="ru-RU"/>
              </w:rPr>
              <w:tab/>
              <w:t xml:space="preserve">для ознакомления учащихся с внешним видом различных </w:t>
            </w:r>
            <w:r w:rsidRPr="00315A7E">
              <w:rPr>
                <w:rFonts w:ascii="Times New Roman" w:eastAsia="Times New Roman" w:hAnsi="Times New Roman" w:cs="Times New Roman"/>
                <w:color w:val="00000A"/>
                <w:sz w:val="20"/>
                <w:szCs w:val="20"/>
                <w:lang w:eastAsia="ru-RU"/>
              </w:rPr>
              <w:lastRenderedPageBreak/>
              <w:t>каучуков, для сравнения эластичности образцов, их плотности, цвета и других свойств.</w:t>
            </w:r>
            <w:r w:rsidRPr="00315A7E">
              <w:rPr>
                <w:rFonts w:ascii="Times New Roman" w:eastAsia="Times New Roman" w:hAnsi="Times New Roman" w:cs="Times New Roman"/>
                <w:color w:val="00000A"/>
                <w:sz w:val="20"/>
                <w:szCs w:val="20"/>
                <w:lang w:eastAsia="ru-RU"/>
              </w:rPr>
              <w:tab/>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Количество образцов: 9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Состав: </w:t>
            </w:r>
            <w:r w:rsidRPr="00315A7E">
              <w:rPr>
                <w:rFonts w:ascii="Times New Roman" w:eastAsia="Times New Roman" w:hAnsi="Times New Roman" w:cs="Times New Roman"/>
                <w:color w:val="00000A"/>
                <w:sz w:val="20"/>
                <w:szCs w:val="20"/>
                <w:lang w:eastAsia="ru-RU"/>
              </w:rPr>
              <w:tab/>
              <w:t>образцы каучука и резины уложены в пакеты и разложены в ложементы упаковочной коробки.</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11.Коллекция «Шкала твердости»: наличие.</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i/>
                <w:color w:val="00000A"/>
                <w:sz w:val="20"/>
                <w:szCs w:val="20"/>
                <w:lang w:eastAsia="ru-RU"/>
              </w:rPr>
              <w:t>Н</w:t>
            </w:r>
            <w:r w:rsidRPr="00315A7E">
              <w:rPr>
                <w:rFonts w:ascii="Times New Roman" w:eastAsia="Times New Roman" w:hAnsi="Times New Roman" w:cs="Times New Roman"/>
                <w:color w:val="00000A"/>
                <w:sz w:val="20"/>
                <w:szCs w:val="20"/>
                <w:lang w:eastAsia="ru-RU"/>
              </w:rPr>
              <w:t>азначение: для использования в качестве раздаточного материала.</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Состав:</w:t>
            </w:r>
            <w:r w:rsidRPr="00315A7E">
              <w:rPr>
                <w:rFonts w:ascii="Times New Roman" w:eastAsia="Times New Roman" w:hAnsi="Times New Roman" w:cs="Times New Roman"/>
                <w:color w:val="00000A"/>
                <w:sz w:val="20"/>
                <w:szCs w:val="20"/>
                <w:lang w:eastAsia="ru-RU"/>
              </w:rPr>
              <w:tab/>
              <w:t xml:space="preserve">тальк, гипс, кальцит, флюорит, апатит, ортоклаз, кварц, топаз, корунд. Образцы пронумерованы соответственно значению твердости по шкале </w:t>
            </w:r>
            <w:proofErr w:type="spellStart"/>
            <w:r w:rsidRPr="00315A7E">
              <w:rPr>
                <w:rFonts w:ascii="Times New Roman" w:eastAsia="Times New Roman" w:hAnsi="Times New Roman" w:cs="Times New Roman"/>
                <w:color w:val="00000A"/>
                <w:sz w:val="20"/>
                <w:szCs w:val="20"/>
                <w:lang w:eastAsia="ru-RU"/>
              </w:rPr>
              <w:t>Мооса</w:t>
            </w:r>
            <w:proofErr w:type="spellEnd"/>
            <w:r w:rsidRPr="00315A7E">
              <w:rPr>
                <w:rFonts w:ascii="Times New Roman" w:eastAsia="Times New Roman" w:hAnsi="Times New Roman" w:cs="Times New Roman"/>
                <w:color w:val="00000A"/>
                <w:sz w:val="20"/>
                <w:szCs w:val="20"/>
                <w:lang w:eastAsia="ru-RU"/>
              </w:rPr>
              <w:t>. Комплектация:</w:t>
            </w:r>
            <w:r w:rsidRPr="00315A7E">
              <w:rPr>
                <w:rFonts w:ascii="Times New Roman" w:eastAsia="Times New Roman" w:hAnsi="Times New Roman" w:cs="Times New Roman"/>
                <w:color w:val="00000A"/>
                <w:sz w:val="20"/>
                <w:szCs w:val="20"/>
                <w:lang w:eastAsia="ru-RU"/>
              </w:rPr>
              <w:tab/>
              <w:t>руководство по эксплуатации и ламинированный вкладыш, содержащий информацию о физических свойствах, химическом составе минералов, их отличительных признаках, а также методику определения твердости.</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r w:rsidRPr="00315A7E">
              <w:rPr>
                <w:rFonts w:ascii="Times New Roman" w:eastAsia="Times New Roman" w:hAnsi="Times New Roman" w:cs="Times New Roman"/>
                <w:color w:val="00000A"/>
                <w:sz w:val="20"/>
                <w:szCs w:val="20"/>
                <w:lang w:eastAsia="ru-RU"/>
              </w:rPr>
              <w:tab/>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i/>
                <w:color w:val="00000A"/>
                <w:sz w:val="20"/>
                <w:szCs w:val="20"/>
                <w:lang w:eastAsia="ru-RU"/>
              </w:rPr>
              <w:t>12.Наборы для моделирования строения органических веществ: наличие</w:t>
            </w:r>
          </w:p>
          <w:p w:rsidR="00315A7E" w:rsidRPr="00315A7E" w:rsidRDefault="00315A7E" w:rsidP="00315A7E">
            <w:pPr>
              <w:suppressAutoHyphens/>
              <w:spacing w:after="0" w:line="240" w:lineRule="auto"/>
              <w:jc w:val="both"/>
              <w:rPr>
                <w:rFonts w:ascii="Times New Roman" w:eastAsia="Times New Roman" w:hAnsi="Times New Roman" w:cs="Times New Roman"/>
                <w:i/>
                <w:color w:val="00000A"/>
                <w:sz w:val="20"/>
                <w:szCs w:val="20"/>
                <w:lang w:eastAsia="ru-RU"/>
              </w:rPr>
            </w:pPr>
            <w:r w:rsidRPr="00315A7E">
              <w:rPr>
                <w:rFonts w:ascii="Times New Roman" w:eastAsia="Times New Roman" w:hAnsi="Times New Roman" w:cs="Times New Roman"/>
                <w:color w:val="00000A"/>
                <w:sz w:val="20"/>
                <w:szCs w:val="20"/>
                <w:lang w:eastAsia="ru-RU"/>
              </w:rPr>
              <w:t>Назначение:</w:t>
            </w:r>
            <w:r w:rsidRPr="00315A7E">
              <w:rPr>
                <w:rFonts w:ascii="Times New Roman" w:eastAsia="Times New Roman" w:hAnsi="Times New Roman" w:cs="Times New Roman"/>
                <w:color w:val="00000A"/>
                <w:sz w:val="20"/>
                <w:szCs w:val="20"/>
                <w:lang w:eastAsia="ru-RU"/>
              </w:rPr>
              <w:tab/>
              <w:t>для моделирования молекул органических соединений в ходе лабораторных работ по теме «Особенности строения органических соединений.</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Состав:</w:t>
            </w:r>
            <w:r w:rsidRPr="00315A7E">
              <w:rPr>
                <w:rFonts w:ascii="Times New Roman" w:eastAsia="Times New Roman" w:hAnsi="Times New Roman" w:cs="Times New Roman"/>
                <w:color w:val="00000A"/>
                <w:sz w:val="20"/>
                <w:szCs w:val="20"/>
                <w:lang w:eastAsia="ru-RU"/>
              </w:rPr>
              <w:tab/>
              <w:t xml:space="preserve">пластмассовые шарики </w:t>
            </w:r>
            <w:proofErr w:type="gramStart"/>
            <w:r w:rsidRPr="00315A7E">
              <w:rPr>
                <w:rFonts w:ascii="Times New Roman" w:eastAsia="Times New Roman" w:hAnsi="Times New Roman" w:cs="Times New Roman"/>
                <w:color w:val="00000A"/>
                <w:sz w:val="20"/>
                <w:szCs w:val="20"/>
                <w:lang w:eastAsia="ru-RU"/>
              </w:rPr>
              <w:t>с</w:t>
            </w:r>
            <w:proofErr w:type="gramEnd"/>
            <w:r w:rsidRPr="00315A7E">
              <w:rPr>
                <w:rFonts w:ascii="Times New Roman" w:eastAsia="Times New Roman" w:hAnsi="Times New Roman" w:cs="Times New Roman"/>
                <w:color w:val="00000A"/>
                <w:sz w:val="20"/>
                <w:szCs w:val="20"/>
                <w:lang w:eastAsia="ru-RU"/>
              </w:rPr>
              <w:t xml:space="preserve"> стержнями (имитация атомов и химических связей ими образуемых) и пластмассовые трубочки – соединения.</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1)«Атом азота, пятивалентный», (синий): 4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2)«Атом азота, трехвалентный», (синий): 4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3)«Атом кислорода, двухвалентный», (красный): 4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4)«Атом серы, двухвалентный», (желтый): 8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5)«Атом серы, шестивалентный", (желтый) (шт.): 4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6) «Атом углерода, четырехвалентный», (черный): 8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7) «Атом фосфора, пятивалентный», (фиолетовый): 4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Гибкие соединительные элементы: 80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 xml:space="preserve">Модель </w:t>
            </w:r>
            <w:proofErr w:type="spellStart"/>
            <w:r w:rsidRPr="00315A7E">
              <w:rPr>
                <w:rFonts w:ascii="Times New Roman" w:eastAsia="Times New Roman" w:hAnsi="Times New Roman" w:cs="Times New Roman"/>
                <w:color w:val="00000A"/>
                <w:sz w:val="20"/>
                <w:szCs w:val="20"/>
                <w:lang w:eastAsia="ru-RU"/>
              </w:rPr>
              <w:t>бензольного</w:t>
            </w:r>
            <w:proofErr w:type="spellEnd"/>
            <w:r w:rsidRPr="00315A7E">
              <w:rPr>
                <w:rFonts w:ascii="Times New Roman" w:eastAsia="Times New Roman" w:hAnsi="Times New Roman" w:cs="Times New Roman"/>
                <w:color w:val="00000A"/>
                <w:sz w:val="20"/>
                <w:szCs w:val="20"/>
                <w:lang w:eastAsia="ru-RU"/>
              </w:rPr>
              <w:t xml:space="preserve"> кольца: 3 шт.</w:t>
            </w:r>
          </w:p>
          <w:p w:rsidR="00315A7E" w:rsidRPr="00315A7E" w:rsidRDefault="00315A7E" w:rsidP="00315A7E">
            <w:pPr>
              <w:suppressAutoHyphens/>
              <w:spacing w:after="0" w:line="240" w:lineRule="auto"/>
              <w:jc w:val="both"/>
              <w:rPr>
                <w:rFonts w:ascii="Times New Roman" w:eastAsia="Times New Roman" w:hAnsi="Times New Roman" w:cs="Times New Roman"/>
                <w:color w:val="00000A"/>
                <w:sz w:val="20"/>
                <w:szCs w:val="20"/>
                <w:lang w:eastAsia="ru-RU"/>
              </w:rPr>
            </w:pPr>
            <w:r w:rsidRPr="00315A7E">
              <w:rPr>
                <w:rFonts w:ascii="Times New Roman" w:eastAsia="Times New Roman" w:hAnsi="Times New Roman" w:cs="Times New Roman"/>
                <w:color w:val="00000A"/>
                <w:sz w:val="20"/>
                <w:szCs w:val="20"/>
                <w:lang w:eastAsia="ru-RU"/>
              </w:rPr>
              <w:t>Универсальные элементы (шт.): 4 шт.</w:t>
            </w:r>
          </w:p>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Times New Roman" w:hAnsi="Times New Roman" w:cs="Times New Roman"/>
                <w:color w:val="00000A"/>
                <w:sz w:val="20"/>
                <w:szCs w:val="20"/>
                <w:lang w:eastAsia="ru-RU"/>
              </w:rPr>
              <w:t>Упаковка: наличие.</w:t>
            </w:r>
            <w:r w:rsidRPr="00315A7E">
              <w:rPr>
                <w:rFonts w:ascii="Times New Roman" w:eastAsia="Times New Roman" w:hAnsi="Times New Roman" w:cs="Times New Roman"/>
                <w:color w:val="00000A"/>
                <w:sz w:val="20"/>
                <w:szCs w:val="20"/>
                <w:lang w:eastAsia="ru-RU"/>
              </w:rPr>
              <w:tab/>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7</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Демонстрационное оборудование (химия)</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1.Столик подъемный: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Размер столешницы (длина х ширина): 200 х 200 мм.</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Грузоподъемность: 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Высота подъема стола: в диапазоне от 70 до 300 мм.</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2.Штатив демонстрационный: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Назначение: </w:t>
            </w:r>
            <w:proofErr w:type="gramStart"/>
            <w:r w:rsidRPr="00315A7E">
              <w:rPr>
                <w:rFonts w:ascii="Times New Roman" w:eastAsia="Calibri" w:hAnsi="Times New Roman" w:cs="Times New Roman"/>
                <w:snapToGrid w:val="0"/>
                <w:sz w:val="20"/>
                <w:szCs w:val="20"/>
                <w:lang w:eastAsia="ru-RU"/>
              </w:rPr>
              <w:t>химический</w:t>
            </w:r>
            <w:proofErr w:type="gramEnd"/>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Муфты крепежные: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Кольцо со стержнем малое: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Кольцо со стержнем большое: 2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3.Аппарат для проведения химических реакций: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Емкость колбы реактора: 500 мл.</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4.Набор для электролиза демонстрационный: наличие</w:t>
            </w:r>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Пластмассовые сосуды: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Крышка с и индикатором: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Крышка сосуда: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Электроды </w:t>
            </w:r>
            <w:proofErr w:type="gramStart"/>
            <w:r w:rsidRPr="00315A7E">
              <w:rPr>
                <w:rFonts w:ascii="Times New Roman" w:eastAsia="Calibri" w:hAnsi="Times New Roman" w:cs="Times New Roman"/>
                <w:snapToGrid w:val="0"/>
                <w:sz w:val="20"/>
                <w:szCs w:val="20"/>
                <w:lang w:eastAsia="ru-RU"/>
              </w:rPr>
              <w:t>из</w:t>
            </w:r>
            <w:proofErr w:type="gramEnd"/>
            <w:r w:rsidRPr="00315A7E">
              <w:rPr>
                <w:rFonts w:ascii="Times New Roman" w:eastAsia="Calibri" w:hAnsi="Times New Roman" w:cs="Times New Roman"/>
                <w:snapToGrid w:val="0"/>
                <w:sz w:val="20"/>
                <w:szCs w:val="20"/>
                <w:lang w:eastAsia="ru-RU"/>
              </w:rPr>
              <w:t xml:space="preserve"> графитные: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Электроды свинцовые: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Электрод цинковый (оцинкованное железо):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Электрод медный: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Контактор: 1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5.Комплект мерных колб малого объема: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К</w:t>
            </w:r>
            <w:r w:rsidRPr="00315A7E">
              <w:rPr>
                <w:rFonts w:ascii="Times New Roman" w:eastAsia="Calibri" w:hAnsi="Times New Roman" w:cs="Times New Roman"/>
                <w:snapToGrid w:val="0"/>
                <w:sz w:val="20"/>
                <w:szCs w:val="20"/>
                <w:lang w:eastAsia="ru-RU"/>
              </w:rPr>
              <w:t>олба мерная 100 мл: 3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Колба мерная 250 мл: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Колба мерная 500 мл:3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Колба мерная 1000 мл:3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Колба мерная 2000 мл: 1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6.Флаконы для хранения реактивов: наличие.</w:t>
            </w:r>
            <w:r w:rsidRPr="00315A7E">
              <w:rPr>
                <w:rFonts w:ascii="Times New Roman" w:eastAsia="Calibri" w:hAnsi="Times New Roman" w:cs="Times New Roman"/>
                <w:i/>
                <w:snapToGrid w:val="0"/>
                <w:sz w:val="20"/>
                <w:szCs w:val="20"/>
                <w:lang w:eastAsia="ru-RU"/>
              </w:rPr>
              <w:tab/>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хранение растворов реактивов.</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Объем флаконов: 250 мл.</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lastRenderedPageBreak/>
              <w:t>Материал флаконов: стекло.</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Пробка:</w:t>
            </w:r>
            <w:r w:rsidRPr="00315A7E">
              <w:rPr>
                <w:rFonts w:ascii="Times New Roman" w:eastAsia="Calibri" w:hAnsi="Times New Roman" w:cs="Times New Roman"/>
                <w:snapToGrid w:val="0"/>
                <w:sz w:val="20"/>
                <w:szCs w:val="20"/>
                <w:lang w:eastAsia="ru-RU"/>
              </w:rPr>
              <w:tab/>
              <w:t>наличие</w:t>
            </w:r>
            <w:r w:rsidRPr="00315A7E">
              <w:rPr>
                <w:rFonts w:ascii="Times New Roman" w:eastAsia="Calibri" w:hAnsi="Times New Roman" w:cs="Times New Roman"/>
                <w:snapToGrid w:val="0"/>
                <w:sz w:val="20"/>
                <w:szCs w:val="20"/>
                <w:lang w:eastAsia="ru-RU"/>
              </w:rPr>
              <w:tab/>
              <w:t>.</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7.Прибор для опытов по химии с электрическим током (лабораторный):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Пластмассовый сосуд: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Крышка с тремя клеммами, двумя зажимами и индикатором: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Электроды из графита: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Контактор: 1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8.Прибор для иллюстрации закона сохранения массы веществ: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С</w:t>
            </w:r>
            <w:r w:rsidRPr="00315A7E">
              <w:rPr>
                <w:rFonts w:ascii="Times New Roman" w:eastAsia="Calibri" w:hAnsi="Times New Roman" w:cs="Times New Roman"/>
                <w:snapToGrid w:val="0"/>
                <w:sz w:val="20"/>
                <w:szCs w:val="20"/>
                <w:lang w:eastAsia="ru-RU"/>
              </w:rPr>
              <w:t xml:space="preserve">осуд </w:t>
            </w:r>
            <w:proofErr w:type="spellStart"/>
            <w:r w:rsidRPr="00315A7E">
              <w:rPr>
                <w:rFonts w:ascii="Times New Roman" w:eastAsia="Calibri" w:hAnsi="Times New Roman" w:cs="Times New Roman"/>
                <w:snapToGrid w:val="0"/>
                <w:sz w:val="20"/>
                <w:szCs w:val="20"/>
                <w:lang w:eastAsia="ru-RU"/>
              </w:rPr>
              <w:t>Ландольта</w:t>
            </w:r>
            <w:proofErr w:type="spellEnd"/>
            <w:r w:rsidRPr="00315A7E">
              <w:rPr>
                <w:rFonts w:ascii="Times New Roman" w:eastAsia="Calibri" w:hAnsi="Times New Roman" w:cs="Times New Roman"/>
                <w:snapToGrid w:val="0"/>
                <w:sz w:val="20"/>
                <w:szCs w:val="20"/>
                <w:lang w:eastAsia="ru-RU"/>
              </w:rPr>
              <w:t>: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Пробка:</w:t>
            </w:r>
            <w:r w:rsidRPr="00315A7E">
              <w:rPr>
                <w:rFonts w:ascii="Times New Roman" w:eastAsia="Calibri" w:hAnsi="Times New Roman" w:cs="Times New Roman"/>
                <w:snapToGrid w:val="0"/>
                <w:sz w:val="20"/>
                <w:szCs w:val="20"/>
                <w:lang w:eastAsia="ru-RU"/>
              </w:rPr>
              <w:tab/>
              <w:t>наличие</w:t>
            </w:r>
            <w:r w:rsidRPr="00315A7E">
              <w:rPr>
                <w:rFonts w:ascii="Times New Roman" w:eastAsia="Calibri" w:hAnsi="Times New Roman" w:cs="Times New Roman"/>
                <w:snapToGrid w:val="0"/>
                <w:sz w:val="20"/>
                <w:szCs w:val="20"/>
                <w:lang w:eastAsia="ru-RU"/>
              </w:rPr>
              <w:tab/>
              <w:t>.</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9.Делительная воронка: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w:t>
            </w:r>
            <w:r w:rsidRPr="00315A7E">
              <w:rPr>
                <w:rFonts w:ascii="Times New Roman" w:eastAsia="Calibri" w:hAnsi="Times New Roman" w:cs="Times New Roman"/>
                <w:snapToGrid w:val="0"/>
                <w:sz w:val="20"/>
                <w:szCs w:val="20"/>
                <w:lang w:eastAsia="ru-RU"/>
              </w:rPr>
              <w:tab/>
              <w:t>разделение двух жидкостей по плотности.</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Материал воронки: стекло.</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10.Установка для перегонки веществ: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демонстрация очистки вещества, перегонка.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Колбы:</w:t>
            </w:r>
            <w:r w:rsidRPr="00315A7E">
              <w:rPr>
                <w:rFonts w:ascii="Times New Roman" w:eastAsia="Calibri" w:hAnsi="Times New Roman" w:cs="Times New Roman"/>
                <w:snapToGrid w:val="0"/>
                <w:sz w:val="20"/>
                <w:szCs w:val="20"/>
                <w:lang w:eastAsia="ru-RU"/>
              </w:rPr>
              <w:tab/>
              <w:t>наличие.</w:t>
            </w:r>
            <w:r w:rsidRPr="00315A7E">
              <w:rPr>
                <w:rFonts w:ascii="Times New Roman" w:eastAsia="Calibri" w:hAnsi="Times New Roman" w:cs="Times New Roman"/>
                <w:snapToGrid w:val="0"/>
                <w:sz w:val="20"/>
                <w:szCs w:val="20"/>
                <w:lang w:eastAsia="ru-RU"/>
              </w:rPr>
              <w:tab/>
              <w:t xml:space="preserve"> Холодильник для охлаждения: наличие.</w:t>
            </w:r>
            <w:r w:rsidRPr="00315A7E">
              <w:rPr>
                <w:rFonts w:ascii="Times New Roman" w:eastAsia="Calibri" w:hAnsi="Times New Roman" w:cs="Times New Roman"/>
                <w:snapToGrid w:val="0"/>
                <w:sz w:val="20"/>
                <w:szCs w:val="20"/>
                <w:lang w:eastAsia="ru-RU"/>
              </w:rPr>
              <w:tab/>
              <w:t xml:space="preserve"> Аллонж: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 Пробка: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 Длина установки: 550 мм.</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11.Прибор для получения газов: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Состав:</w:t>
            </w:r>
            <w:r w:rsidRPr="00315A7E">
              <w:rPr>
                <w:rFonts w:ascii="Times New Roman" w:eastAsia="Calibri" w:hAnsi="Times New Roman" w:cs="Times New Roman"/>
                <w:snapToGrid w:val="0"/>
                <w:sz w:val="20"/>
                <w:szCs w:val="20"/>
                <w:lang w:eastAsia="ru-RU"/>
              </w:rPr>
              <w:tab/>
              <w:t>пробирка, воронка цилиндрическая, пробка резиновая с отверстием, подвижная чашка-насадка с отверстиями, стеклянный наконечник, трубка полимерная.</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12.Баня комбинированная лабораторная: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К</w:t>
            </w:r>
            <w:r w:rsidRPr="00315A7E">
              <w:rPr>
                <w:rFonts w:ascii="Times New Roman" w:eastAsia="Calibri" w:hAnsi="Times New Roman" w:cs="Times New Roman"/>
                <w:snapToGrid w:val="0"/>
                <w:sz w:val="20"/>
                <w:szCs w:val="20"/>
                <w:lang w:eastAsia="ru-RU"/>
              </w:rPr>
              <w:t>ольца сменные с отверстиями разного диаметра: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Плитка электрическая: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13.Ступка с пестиком: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Материал: керамика</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14.Комплект термометров: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Термометр (тип 1):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Диапазон измеряемых температур: от 0 до 100 Градус Цельсия.</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Термометр (тип 2):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Диапазон измеряемых температур: от 0 до 360 Градус Цельсия.</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8</w:t>
            </w:r>
          </w:p>
        </w:tc>
        <w:tc>
          <w:tcPr>
            <w:tcW w:w="3199" w:type="pct"/>
          </w:tcPr>
          <w:p w:rsidR="00315A7E" w:rsidRPr="00315A7E" w:rsidRDefault="00315A7E" w:rsidP="00315A7E">
            <w:pPr>
              <w:suppressAutoHyphens/>
              <w:spacing w:after="0" w:line="240" w:lineRule="auto"/>
              <w:jc w:val="both"/>
              <w:rPr>
                <w:rFonts w:ascii="Times New Roman" w:eastAsia="Times New Roman" w:hAnsi="Times New Roman" w:cs="Times New Roman"/>
                <w:sz w:val="24"/>
                <w:szCs w:val="24"/>
                <w:lang w:eastAsia="ru-RU"/>
              </w:rPr>
            </w:pPr>
            <w:r w:rsidRPr="00315A7E">
              <w:rPr>
                <w:rFonts w:ascii="Times New Roman" w:eastAsia="Calibri" w:hAnsi="Times New Roman" w:cs="Times New Roman"/>
                <w:b/>
                <w:snapToGrid w:val="0"/>
                <w:sz w:val="20"/>
                <w:szCs w:val="20"/>
                <w:lang w:eastAsia="ru-RU"/>
              </w:rPr>
              <w:t>Демонстрационное оборудование (Физика)</w:t>
            </w:r>
            <w:r w:rsidRPr="00315A7E">
              <w:rPr>
                <w:rFonts w:ascii="Times New Roman" w:eastAsia="Times New Roman" w:hAnsi="Times New Roman" w:cs="Times New Roman"/>
                <w:b/>
                <w:sz w:val="24"/>
                <w:szCs w:val="24"/>
                <w:lang w:eastAsia="ru-RU"/>
              </w:rPr>
              <w:t xml:space="preserve"> </w:t>
            </w:r>
            <w:r w:rsidRPr="00315A7E">
              <w:rPr>
                <w:rFonts w:ascii="Times New Roman" w:eastAsia="Times New Roman" w:hAnsi="Times New Roman" w:cs="Times New Roman"/>
                <w:b/>
                <w:sz w:val="20"/>
                <w:szCs w:val="20"/>
                <w:lang w:eastAsia="ru-RU"/>
              </w:rPr>
              <w:t>НР</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1.Штатив демонстрационный: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 xml:space="preserve">азначение: </w:t>
            </w:r>
            <w:proofErr w:type="gramStart"/>
            <w:r w:rsidRPr="00315A7E">
              <w:rPr>
                <w:rFonts w:ascii="Times New Roman" w:eastAsia="Calibri" w:hAnsi="Times New Roman" w:cs="Times New Roman"/>
                <w:snapToGrid w:val="0"/>
                <w:sz w:val="20"/>
                <w:szCs w:val="20"/>
                <w:lang w:eastAsia="ru-RU"/>
              </w:rPr>
              <w:t>физический</w:t>
            </w:r>
            <w:proofErr w:type="gramEnd"/>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Муфты крепежные: 5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Кольцо со стержнем малое: 1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Кольцо со стержнем большое: 2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2.Столик подъемный: наличие</w:t>
            </w:r>
            <w:r w:rsidRPr="00315A7E">
              <w:rPr>
                <w:rFonts w:ascii="Times New Roman" w:eastAsia="Calibri" w:hAnsi="Times New Roman" w:cs="Times New Roman"/>
                <w:i/>
                <w:snapToGrid w:val="0"/>
                <w:sz w:val="20"/>
                <w:szCs w:val="20"/>
                <w:lang w:eastAsia="ru-RU"/>
              </w:rPr>
              <w:tab/>
              <w:t>.</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Размер столешницы (длина х ширина): 200 х 200 мм.</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Грузоподъемность: 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Высота подъема стола: в диапазоне от 70 до 300 мм.</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3. Источник питания: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Параметры электропитания: однофазная сеть переменного тока.</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Напряжение: 230 В.</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Частота тока: 50</w:t>
            </w:r>
            <w:r w:rsidRPr="00315A7E">
              <w:rPr>
                <w:rFonts w:ascii="Times New Roman" w:eastAsia="Calibri" w:hAnsi="Times New Roman" w:cs="Times New Roman"/>
                <w:snapToGrid w:val="0"/>
                <w:sz w:val="20"/>
                <w:szCs w:val="20"/>
                <w:lang w:eastAsia="ru-RU"/>
              </w:rPr>
              <w:tab/>
              <w:t>Гц.</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 xml:space="preserve">4.Манометр </w:t>
            </w:r>
            <w:proofErr w:type="gramStart"/>
            <w:r w:rsidRPr="00315A7E">
              <w:rPr>
                <w:rFonts w:ascii="Times New Roman" w:eastAsia="Calibri" w:hAnsi="Times New Roman" w:cs="Times New Roman"/>
                <w:i/>
                <w:snapToGrid w:val="0"/>
                <w:sz w:val="20"/>
                <w:szCs w:val="20"/>
                <w:lang w:eastAsia="ru-RU"/>
              </w:rPr>
              <w:t>жидкостной</w:t>
            </w:r>
            <w:proofErr w:type="gramEnd"/>
            <w:r w:rsidRPr="00315A7E">
              <w:rPr>
                <w:rFonts w:ascii="Times New Roman" w:eastAsia="Calibri" w:hAnsi="Times New Roman" w:cs="Times New Roman"/>
                <w:i/>
                <w:snapToGrid w:val="0"/>
                <w:sz w:val="20"/>
                <w:szCs w:val="20"/>
                <w:lang w:eastAsia="ru-RU"/>
              </w:rPr>
              <w:t xml:space="preserve"> демонстрационный: наличие</w:t>
            </w:r>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5.Камертон на резонансном ящике: наличие.</w:t>
            </w:r>
            <w:r w:rsidRPr="00315A7E">
              <w:rPr>
                <w:rFonts w:ascii="Times New Roman" w:eastAsia="Calibri" w:hAnsi="Times New Roman" w:cs="Times New Roman"/>
                <w:i/>
                <w:snapToGrid w:val="0"/>
                <w:sz w:val="20"/>
                <w:szCs w:val="20"/>
                <w:lang w:eastAsia="ru-RU"/>
              </w:rPr>
              <w:tab/>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Частота звуковых колебаний камертона: 440 Гц.</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Резиновый молоточек: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6.Вакуумный насос: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создание разряжения и избыточного давления в замкнутых объемах. Для проведения опытов кипения жидкости при пониженном или повышенном давлении.</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7.Тарелка вакуумная: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t>для демонстрации опытов в замкнутом объеме с разреженным воздухом.</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Совместное использование с вакуумным насосом: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Комплектация:</w:t>
            </w:r>
            <w:r w:rsidRPr="00315A7E">
              <w:rPr>
                <w:rFonts w:ascii="Times New Roman" w:eastAsia="Calibri" w:hAnsi="Times New Roman" w:cs="Times New Roman"/>
                <w:snapToGrid w:val="0"/>
                <w:sz w:val="20"/>
                <w:szCs w:val="20"/>
                <w:lang w:eastAsia="ru-RU"/>
              </w:rPr>
              <w:tab/>
              <w:t>тарелка, колокол, звонок электрический.</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8.Прибор для демонстрации закона Архимеда (ведерко Архимеда):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Д</w:t>
            </w:r>
            <w:r w:rsidRPr="00315A7E">
              <w:rPr>
                <w:rFonts w:ascii="Times New Roman" w:eastAsia="Calibri" w:hAnsi="Times New Roman" w:cs="Times New Roman"/>
                <w:snapToGrid w:val="0"/>
                <w:sz w:val="20"/>
                <w:szCs w:val="20"/>
                <w:lang w:eastAsia="ru-RU"/>
              </w:rPr>
              <w:t>инамометр пружинный: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lastRenderedPageBreak/>
              <w:t>Стакан отливной: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Груз цилиндрической формы: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Стакан мерный: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Нить с петлями на концах: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9.Огниво воздушное: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w:t>
            </w:r>
            <w:r w:rsidRPr="00315A7E">
              <w:rPr>
                <w:rFonts w:ascii="Times New Roman" w:eastAsia="Calibri" w:hAnsi="Times New Roman" w:cs="Times New Roman"/>
                <w:snapToGrid w:val="0"/>
                <w:sz w:val="20"/>
                <w:szCs w:val="20"/>
                <w:lang w:eastAsia="ru-RU"/>
              </w:rPr>
              <w:tab/>
              <w:t>для демонстрации воспламенения горючей смеси при ее быстром сжатии</w:t>
            </w:r>
            <w:r w:rsidRPr="00315A7E">
              <w:rPr>
                <w:rFonts w:ascii="Times New Roman" w:eastAsia="Calibri" w:hAnsi="Times New Roman" w:cs="Times New Roman"/>
                <w:snapToGrid w:val="0"/>
                <w:sz w:val="20"/>
                <w:szCs w:val="20"/>
                <w:lang w:eastAsia="ru-RU"/>
              </w:rPr>
              <w:tab/>
              <w:t>.</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Цилиндр: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Поршень с рукояткой: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10.Прибор для демонстрации давления в жидкости: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 демонстрация изменения давления с глубиной погружения.</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Датчик давления: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Кронштейн для крепления к стенке сосуда: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11.Прибор для демонстрации атмосферного давления (</w:t>
            </w:r>
            <w:proofErr w:type="spellStart"/>
            <w:r w:rsidRPr="00315A7E">
              <w:rPr>
                <w:rFonts w:ascii="Times New Roman" w:eastAsia="Calibri" w:hAnsi="Times New Roman" w:cs="Times New Roman"/>
                <w:i/>
                <w:snapToGrid w:val="0"/>
                <w:sz w:val="20"/>
                <w:szCs w:val="20"/>
                <w:lang w:eastAsia="ru-RU"/>
              </w:rPr>
              <w:t>Магдебургские</w:t>
            </w:r>
            <w:proofErr w:type="spellEnd"/>
            <w:r w:rsidRPr="00315A7E">
              <w:rPr>
                <w:rFonts w:ascii="Times New Roman" w:eastAsia="Calibri" w:hAnsi="Times New Roman" w:cs="Times New Roman"/>
                <w:i/>
                <w:snapToGrid w:val="0"/>
                <w:sz w:val="20"/>
                <w:szCs w:val="20"/>
                <w:lang w:eastAsia="ru-RU"/>
              </w:rPr>
              <w:t xml:space="preserve"> полушария): наличие</w:t>
            </w:r>
            <w:r w:rsidRPr="00315A7E">
              <w:rPr>
                <w:rFonts w:ascii="Times New Roman" w:eastAsia="Calibri" w:hAnsi="Times New Roman" w:cs="Times New Roman"/>
                <w:i/>
                <w:snapToGrid w:val="0"/>
                <w:sz w:val="20"/>
                <w:szCs w:val="20"/>
                <w:lang w:eastAsia="ru-RU"/>
              </w:rPr>
              <w:tab/>
              <w:t>.</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Создаваемое внутри шаров вакуумметрическое давление: 0,05 Мпа.</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12.Набор тел равного объема: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Форма тел: цилиндр.</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тел в наборе</w:t>
            </w:r>
            <w:r w:rsidRPr="00315A7E">
              <w:rPr>
                <w:rFonts w:ascii="Times New Roman" w:eastAsia="Calibri" w:hAnsi="Times New Roman" w:cs="Times New Roman"/>
                <w:snapToGrid w:val="0"/>
                <w:sz w:val="20"/>
                <w:szCs w:val="20"/>
                <w:lang w:eastAsia="ru-RU"/>
              </w:rPr>
              <w:tab/>
              <w:t>: 3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13.Набор тел равной массы: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t>для проведения опытов по определению и сравнению плотности различных материалов.</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тел в наборе: 3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14.Сосуды сообщающиеся: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t>для демонстрации свойств уровня однородной жидкости в сообщающихся между собой сосудах разной формы.</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15.Трубка Ньютона: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16.Шар Паскаля: наличие</w:t>
            </w:r>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Материал шара:</w:t>
            </w:r>
            <w:r w:rsidRPr="00315A7E">
              <w:rPr>
                <w:rFonts w:ascii="Times New Roman" w:eastAsia="Calibri" w:hAnsi="Times New Roman" w:cs="Times New Roman"/>
                <w:snapToGrid w:val="0"/>
                <w:sz w:val="20"/>
                <w:szCs w:val="20"/>
                <w:lang w:eastAsia="ru-RU"/>
              </w:rPr>
              <w:tab/>
              <w:t>металл.</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17.Шар с кольцом: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w:t>
            </w:r>
            <w:r w:rsidRPr="00315A7E">
              <w:rPr>
                <w:rFonts w:ascii="Times New Roman" w:eastAsia="Calibri" w:hAnsi="Times New Roman" w:cs="Times New Roman"/>
                <w:snapToGrid w:val="0"/>
                <w:sz w:val="20"/>
                <w:szCs w:val="20"/>
                <w:lang w:eastAsia="ru-RU"/>
              </w:rPr>
              <w:tab/>
              <w:t>для демонстрации расширения твердого тела при нагревании.</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18.Цилиндры свинцовые со стругом: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w:t>
            </w:r>
            <w:r w:rsidRPr="00315A7E">
              <w:rPr>
                <w:rFonts w:ascii="Times New Roman" w:eastAsia="Calibri" w:hAnsi="Times New Roman" w:cs="Times New Roman"/>
                <w:snapToGrid w:val="0"/>
                <w:sz w:val="20"/>
                <w:szCs w:val="20"/>
                <w:lang w:eastAsia="ru-RU"/>
              </w:rPr>
              <w:tab/>
              <w:t>для демонстрации взаимного притяжения между атомами твердых тел.</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Материал первого цилиндра: сталь.</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Материал второго цилиндра: свинец.</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18.Струг: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Направляющая трубка: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19.Прибор для изучения правила Ленца: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w:t>
            </w:r>
            <w:r w:rsidRPr="00315A7E">
              <w:rPr>
                <w:rFonts w:ascii="Times New Roman" w:eastAsia="Calibri" w:hAnsi="Times New Roman" w:cs="Times New Roman"/>
                <w:snapToGrid w:val="0"/>
                <w:sz w:val="20"/>
                <w:szCs w:val="20"/>
                <w:lang w:eastAsia="ru-RU"/>
              </w:rPr>
              <w:tab/>
              <w:t>прибор предназначен для демонстрации взаимодействия индукционного тока с магнитом при изучении электромагнитной индукции; исследования зависимости направления индукционного тока от характера изменения магнитного потока.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Комплектность:</w:t>
            </w:r>
            <w:r w:rsidRPr="00315A7E">
              <w:rPr>
                <w:rFonts w:ascii="Times New Roman" w:eastAsia="Calibri" w:hAnsi="Times New Roman" w:cs="Times New Roman"/>
                <w:snapToGrid w:val="0"/>
                <w:sz w:val="20"/>
                <w:szCs w:val="20"/>
                <w:lang w:eastAsia="ru-RU"/>
              </w:rPr>
              <w:tab/>
              <w:t>кольцо цельное, кольцо с прорезью</w:t>
            </w:r>
            <w:proofErr w:type="gramStart"/>
            <w:r w:rsidRPr="00315A7E">
              <w:rPr>
                <w:rFonts w:ascii="Times New Roman" w:eastAsia="Calibri" w:hAnsi="Times New Roman" w:cs="Times New Roman"/>
                <w:snapToGrid w:val="0"/>
                <w:sz w:val="20"/>
                <w:szCs w:val="20"/>
                <w:lang w:eastAsia="ru-RU"/>
              </w:rPr>
              <w:t>.</w:t>
            </w:r>
            <w:proofErr w:type="gramEnd"/>
            <w:r w:rsidRPr="00315A7E">
              <w:rPr>
                <w:rFonts w:ascii="Times New Roman" w:eastAsia="Calibri" w:hAnsi="Times New Roman" w:cs="Times New Roman"/>
                <w:snapToGrid w:val="0"/>
                <w:sz w:val="20"/>
                <w:szCs w:val="20"/>
                <w:lang w:eastAsia="ru-RU"/>
              </w:rPr>
              <w:t xml:space="preserve"> </w:t>
            </w:r>
            <w:proofErr w:type="gramStart"/>
            <w:r w:rsidRPr="00315A7E">
              <w:rPr>
                <w:rFonts w:ascii="Times New Roman" w:eastAsia="Calibri" w:hAnsi="Times New Roman" w:cs="Times New Roman"/>
                <w:snapToGrid w:val="0"/>
                <w:sz w:val="20"/>
                <w:szCs w:val="20"/>
                <w:lang w:eastAsia="ru-RU"/>
              </w:rPr>
              <w:t>о</w:t>
            </w:r>
            <w:proofErr w:type="gramEnd"/>
            <w:r w:rsidRPr="00315A7E">
              <w:rPr>
                <w:rFonts w:ascii="Times New Roman" w:eastAsia="Calibri" w:hAnsi="Times New Roman" w:cs="Times New Roman"/>
                <w:snapToGrid w:val="0"/>
                <w:sz w:val="20"/>
                <w:szCs w:val="20"/>
                <w:lang w:eastAsia="ru-RU"/>
              </w:rPr>
              <w:t>снование, стойка (колонка с иглой), перекладина для колец.</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20. Магнит: 2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w:t>
            </w:r>
            <w:r w:rsidRPr="00315A7E">
              <w:rPr>
                <w:rFonts w:ascii="Times New Roman" w:eastAsia="Calibri" w:hAnsi="Times New Roman" w:cs="Times New Roman"/>
                <w:snapToGrid w:val="0"/>
                <w:sz w:val="20"/>
                <w:szCs w:val="20"/>
                <w:lang w:eastAsia="ru-RU"/>
              </w:rPr>
              <w:tab/>
              <w:t>для демонстрации свойств постоянных магнитов.</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21.Магнит полосовой демонстрационный: наличие</w:t>
            </w:r>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цветов магнита: 2.</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Подставка: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22.Стрелки магнитные на штативах: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Н</w:t>
            </w:r>
            <w:r w:rsidRPr="00315A7E">
              <w:rPr>
                <w:rFonts w:ascii="Times New Roman" w:eastAsia="Calibri" w:hAnsi="Times New Roman" w:cs="Times New Roman"/>
                <w:snapToGrid w:val="0"/>
                <w:sz w:val="20"/>
                <w:szCs w:val="20"/>
                <w:lang w:eastAsia="ru-RU"/>
              </w:rPr>
              <w:t>азначение: для демонстрации взаимодействия полюсов магнитов, ориентации магнита в магнитном поле.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Намагниченная стрелка: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цветов магнита: 2.</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Подставка: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23.Набор демонстрационный «Электростатика»: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Султан электростатический: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Палочка стеклянная: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Штатив изолирующий: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Палочка эбонитовая:2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Электроскоп: 2</w:t>
            </w:r>
            <w:r w:rsidRPr="00315A7E">
              <w:rPr>
                <w:rFonts w:ascii="Times New Roman" w:eastAsia="Calibri" w:hAnsi="Times New Roman" w:cs="Times New Roman"/>
                <w:snapToGrid w:val="0"/>
                <w:sz w:val="20"/>
                <w:szCs w:val="20"/>
                <w:lang w:eastAsia="ru-RU"/>
              </w:rPr>
              <w:tab/>
              <w:t>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lastRenderedPageBreak/>
              <w:t xml:space="preserve">24.Машина </w:t>
            </w:r>
            <w:proofErr w:type="spellStart"/>
            <w:r w:rsidRPr="00315A7E">
              <w:rPr>
                <w:rFonts w:ascii="Times New Roman" w:eastAsia="Calibri" w:hAnsi="Times New Roman" w:cs="Times New Roman"/>
                <w:i/>
                <w:snapToGrid w:val="0"/>
                <w:sz w:val="20"/>
                <w:szCs w:val="20"/>
                <w:lang w:eastAsia="ru-RU"/>
              </w:rPr>
              <w:t>электрофорная</w:t>
            </w:r>
            <w:proofErr w:type="spellEnd"/>
            <w:r w:rsidRPr="00315A7E">
              <w:rPr>
                <w:rFonts w:ascii="Times New Roman" w:eastAsia="Calibri" w:hAnsi="Times New Roman" w:cs="Times New Roman"/>
                <w:i/>
                <w:snapToGrid w:val="0"/>
                <w:sz w:val="20"/>
                <w:szCs w:val="20"/>
                <w:lang w:eastAsia="ru-RU"/>
              </w:rPr>
              <w:t>: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t>для получения электрического заряда высокого потенциала и получения искрового разряда.</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Диски на стойках: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Лейденские банки: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Подставка: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25.Провода: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Провод длиной 100мм: 8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Провод длиной 250мм: 4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Провод длиной 500мм: 4 шт.</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9</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Оборудование для лабораторных работ и ученических опытов (на базе комплектов для ОГЭ) Физика</w:t>
            </w:r>
            <w:r w:rsidRPr="00315A7E">
              <w:rPr>
                <w:rFonts w:ascii="Times New Roman" w:eastAsia="Calibri" w:hAnsi="Times New Roman" w:cs="Times New Roman"/>
                <w:sz w:val="20"/>
                <w:szCs w:val="20"/>
                <w:lang w:eastAsia="ru-RU"/>
              </w:rPr>
              <w:t xml:space="preserve"> </w:t>
            </w:r>
            <w:r w:rsidRPr="00315A7E">
              <w:rPr>
                <w:rFonts w:ascii="Times New Roman" w:eastAsia="Calibri" w:hAnsi="Times New Roman" w:cs="Times New Roman"/>
                <w:b/>
                <w:snapToGrid w:val="0"/>
                <w:sz w:val="20"/>
                <w:szCs w:val="20"/>
                <w:lang w:eastAsia="ru-RU"/>
              </w:rPr>
              <w:t>НР</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1.Штатив лабораторный с держателями: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2.Весы электронные:</w:t>
            </w:r>
            <w:r w:rsidRPr="00315A7E">
              <w:rPr>
                <w:rFonts w:ascii="Times New Roman" w:eastAsia="Calibri" w:hAnsi="Times New Roman" w:cs="Times New Roman"/>
                <w:i/>
                <w:snapToGrid w:val="0"/>
                <w:sz w:val="20"/>
                <w:szCs w:val="20"/>
                <w:lang w:eastAsia="ru-RU"/>
              </w:rPr>
              <w:tab/>
              <w:t xml:space="preserve"> наличие. 3.Мензурка (предел измерения 250мл):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4.Динамометр (1Н):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5.Динамометр (5Н):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6.Цилиндр стальной (объем 25 </w:t>
            </w:r>
            <w:proofErr w:type="spellStart"/>
            <w:r w:rsidRPr="00315A7E">
              <w:rPr>
                <w:rFonts w:ascii="Times New Roman" w:eastAsia="Calibri" w:hAnsi="Times New Roman" w:cs="Times New Roman"/>
                <w:i/>
                <w:snapToGrid w:val="0"/>
                <w:sz w:val="20"/>
                <w:szCs w:val="20"/>
                <w:lang w:eastAsia="ru-RU"/>
              </w:rPr>
              <w:t>см</w:t>
            </w:r>
            <w:proofErr w:type="gramStart"/>
            <w:r w:rsidRPr="00315A7E">
              <w:rPr>
                <w:rFonts w:ascii="Times New Roman" w:eastAsia="Calibri" w:hAnsi="Times New Roman" w:cs="Times New Roman"/>
                <w:i/>
                <w:snapToGrid w:val="0"/>
                <w:sz w:val="20"/>
                <w:szCs w:val="20"/>
                <w:lang w:eastAsia="ru-RU"/>
              </w:rPr>
              <w:t>.к</w:t>
            </w:r>
            <w:proofErr w:type="gramEnd"/>
            <w:r w:rsidRPr="00315A7E">
              <w:rPr>
                <w:rFonts w:ascii="Times New Roman" w:eastAsia="Calibri" w:hAnsi="Times New Roman" w:cs="Times New Roman"/>
                <w:i/>
                <w:snapToGrid w:val="0"/>
                <w:sz w:val="20"/>
                <w:szCs w:val="20"/>
                <w:lang w:eastAsia="ru-RU"/>
              </w:rPr>
              <w:t>уб</w:t>
            </w:r>
            <w:proofErr w:type="spellEnd"/>
            <w:r w:rsidRPr="00315A7E">
              <w:rPr>
                <w:rFonts w:ascii="Times New Roman" w:eastAsia="Calibri" w:hAnsi="Times New Roman" w:cs="Times New Roman"/>
                <w:i/>
                <w:snapToGrid w:val="0"/>
                <w:sz w:val="20"/>
                <w:szCs w:val="20"/>
                <w:lang w:eastAsia="ru-RU"/>
              </w:rPr>
              <w:t>.):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7.Цилиндр алюминиевый (объем 25 </w:t>
            </w:r>
            <w:proofErr w:type="spellStart"/>
            <w:r w:rsidRPr="00315A7E">
              <w:rPr>
                <w:rFonts w:ascii="Times New Roman" w:eastAsia="Calibri" w:hAnsi="Times New Roman" w:cs="Times New Roman"/>
                <w:i/>
                <w:snapToGrid w:val="0"/>
                <w:sz w:val="20"/>
                <w:szCs w:val="20"/>
                <w:lang w:eastAsia="ru-RU"/>
              </w:rPr>
              <w:t>см</w:t>
            </w:r>
            <w:proofErr w:type="gramStart"/>
            <w:r w:rsidRPr="00315A7E">
              <w:rPr>
                <w:rFonts w:ascii="Times New Roman" w:eastAsia="Calibri" w:hAnsi="Times New Roman" w:cs="Times New Roman"/>
                <w:i/>
                <w:snapToGrid w:val="0"/>
                <w:sz w:val="20"/>
                <w:szCs w:val="20"/>
                <w:lang w:eastAsia="ru-RU"/>
              </w:rPr>
              <w:t>.к</w:t>
            </w:r>
            <w:proofErr w:type="gramEnd"/>
            <w:r w:rsidRPr="00315A7E">
              <w:rPr>
                <w:rFonts w:ascii="Times New Roman" w:eastAsia="Calibri" w:hAnsi="Times New Roman" w:cs="Times New Roman"/>
                <w:i/>
                <w:snapToGrid w:val="0"/>
                <w:sz w:val="20"/>
                <w:szCs w:val="20"/>
                <w:lang w:eastAsia="ru-RU"/>
              </w:rPr>
              <w:t>уб</w:t>
            </w:r>
            <w:proofErr w:type="spellEnd"/>
            <w:r w:rsidRPr="00315A7E">
              <w:rPr>
                <w:rFonts w:ascii="Times New Roman" w:eastAsia="Calibri" w:hAnsi="Times New Roman" w:cs="Times New Roman"/>
                <w:i/>
                <w:snapToGrid w:val="0"/>
                <w:sz w:val="20"/>
                <w:szCs w:val="20"/>
                <w:lang w:eastAsia="ru-RU"/>
              </w:rPr>
              <w:t xml:space="preserve">.): наличие. 8.Цилиндр алюминиевый (объем 34 </w:t>
            </w:r>
            <w:proofErr w:type="spellStart"/>
            <w:r w:rsidRPr="00315A7E">
              <w:rPr>
                <w:rFonts w:ascii="Times New Roman" w:eastAsia="Calibri" w:hAnsi="Times New Roman" w:cs="Times New Roman"/>
                <w:i/>
                <w:snapToGrid w:val="0"/>
                <w:sz w:val="20"/>
                <w:szCs w:val="20"/>
                <w:lang w:eastAsia="ru-RU"/>
              </w:rPr>
              <w:t>см.куб</w:t>
            </w:r>
            <w:proofErr w:type="spellEnd"/>
            <w:r w:rsidRPr="00315A7E">
              <w:rPr>
                <w:rFonts w:ascii="Times New Roman" w:eastAsia="Calibri" w:hAnsi="Times New Roman" w:cs="Times New Roman"/>
                <w:i/>
                <w:snapToGrid w:val="0"/>
                <w:sz w:val="20"/>
                <w:szCs w:val="20"/>
                <w:lang w:eastAsia="ru-RU"/>
              </w:rPr>
              <w:t>.):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9.Цилиндр пластиковый (объем 56 </w:t>
            </w:r>
            <w:proofErr w:type="spellStart"/>
            <w:r w:rsidRPr="00315A7E">
              <w:rPr>
                <w:rFonts w:ascii="Times New Roman" w:eastAsia="Calibri" w:hAnsi="Times New Roman" w:cs="Times New Roman"/>
                <w:i/>
                <w:snapToGrid w:val="0"/>
                <w:sz w:val="20"/>
                <w:szCs w:val="20"/>
                <w:lang w:eastAsia="ru-RU"/>
              </w:rPr>
              <w:t>см</w:t>
            </w:r>
            <w:proofErr w:type="gramStart"/>
            <w:r w:rsidRPr="00315A7E">
              <w:rPr>
                <w:rFonts w:ascii="Times New Roman" w:eastAsia="Calibri" w:hAnsi="Times New Roman" w:cs="Times New Roman"/>
                <w:i/>
                <w:snapToGrid w:val="0"/>
                <w:sz w:val="20"/>
                <w:szCs w:val="20"/>
                <w:lang w:eastAsia="ru-RU"/>
              </w:rPr>
              <w:t>.к</w:t>
            </w:r>
            <w:proofErr w:type="gramEnd"/>
            <w:r w:rsidRPr="00315A7E">
              <w:rPr>
                <w:rFonts w:ascii="Times New Roman" w:eastAsia="Calibri" w:hAnsi="Times New Roman" w:cs="Times New Roman"/>
                <w:i/>
                <w:snapToGrid w:val="0"/>
                <w:sz w:val="20"/>
                <w:szCs w:val="20"/>
                <w:lang w:eastAsia="ru-RU"/>
              </w:rPr>
              <w:t>уб</w:t>
            </w:r>
            <w:proofErr w:type="spellEnd"/>
            <w:r w:rsidRPr="00315A7E">
              <w:rPr>
                <w:rFonts w:ascii="Times New Roman" w:eastAsia="Calibri" w:hAnsi="Times New Roman" w:cs="Times New Roman"/>
                <w:i/>
                <w:snapToGrid w:val="0"/>
                <w:sz w:val="20"/>
                <w:szCs w:val="20"/>
                <w:lang w:eastAsia="ru-RU"/>
              </w:rPr>
              <w:t>.):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10.Пружина (10 Н/м):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11.Пружина (40 Н/м):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12.Груз (100г.): 6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13.Груз наборный: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Шаг установки груза: 10</w:t>
            </w:r>
            <w:r w:rsidRPr="00315A7E">
              <w:rPr>
                <w:rFonts w:ascii="Times New Roman" w:eastAsia="Calibri" w:hAnsi="Times New Roman" w:cs="Times New Roman"/>
                <w:snapToGrid w:val="0"/>
                <w:sz w:val="20"/>
                <w:szCs w:val="20"/>
                <w:lang w:eastAsia="ru-RU"/>
              </w:rPr>
              <w:tab/>
              <w:t>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14.Мерная лента: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15.Транспортир: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16.Линейка: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17.Брусок с крючком и нитью: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18.Направляющая (длина 500 мм): наличие.</w:t>
            </w:r>
            <w:r w:rsidRPr="00315A7E">
              <w:rPr>
                <w:rFonts w:ascii="Times New Roman" w:eastAsia="Calibri" w:hAnsi="Times New Roman" w:cs="Times New Roman"/>
                <w:i/>
                <w:snapToGrid w:val="0"/>
                <w:sz w:val="20"/>
                <w:szCs w:val="20"/>
                <w:lang w:eastAsia="ru-RU"/>
              </w:rPr>
              <w:tab/>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19.Секундомер электронный: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20.Направляющая со шкалой: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21.Брусок деревянный с пусковым магнитом: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22.Нитяной маятник с грузом с пусковым магнитом и с возможностью изменения длины нити: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23.Рычаг: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24.Блок подвижный: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25.Блок неподвижный: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26.Калориметр: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27.Термометр: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28.Источник питания постоянного тока: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29.Вольтметр </w:t>
            </w:r>
            <w:proofErr w:type="spellStart"/>
            <w:r w:rsidRPr="00315A7E">
              <w:rPr>
                <w:rFonts w:ascii="Times New Roman" w:eastAsia="Calibri" w:hAnsi="Times New Roman" w:cs="Times New Roman"/>
                <w:i/>
                <w:snapToGrid w:val="0"/>
                <w:sz w:val="20"/>
                <w:szCs w:val="20"/>
                <w:lang w:eastAsia="ru-RU"/>
              </w:rPr>
              <w:t>двухпредельный</w:t>
            </w:r>
            <w:proofErr w:type="spellEnd"/>
            <w:r w:rsidRPr="00315A7E">
              <w:rPr>
                <w:rFonts w:ascii="Times New Roman" w:eastAsia="Calibri" w:hAnsi="Times New Roman" w:cs="Times New Roman"/>
                <w:i/>
                <w:snapToGrid w:val="0"/>
                <w:sz w:val="20"/>
                <w:szCs w:val="20"/>
                <w:lang w:eastAsia="ru-RU"/>
              </w:rPr>
              <w:t xml:space="preserve"> (3</w:t>
            </w:r>
            <w:proofErr w:type="gramStart"/>
            <w:r w:rsidRPr="00315A7E">
              <w:rPr>
                <w:rFonts w:ascii="Times New Roman" w:eastAsia="Calibri" w:hAnsi="Times New Roman" w:cs="Times New Roman"/>
                <w:i/>
                <w:snapToGrid w:val="0"/>
                <w:sz w:val="20"/>
                <w:szCs w:val="20"/>
                <w:lang w:eastAsia="ru-RU"/>
              </w:rPr>
              <w:t xml:space="preserve"> В</w:t>
            </w:r>
            <w:proofErr w:type="gramEnd"/>
            <w:r w:rsidRPr="00315A7E">
              <w:rPr>
                <w:rFonts w:ascii="Times New Roman" w:eastAsia="Calibri" w:hAnsi="Times New Roman" w:cs="Times New Roman"/>
                <w:i/>
                <w:snapToGrid w:val="0"/>
                <w:sz w:val="20"/>
                <w:szCs w:val="20"/>
                <w:lang w:eastAsia="ru-RU"/>
              </w:rPr>
              <w:t>, 6В): наличие</w:t>
            </w:r>
            <w:r w:rsidRPr="00315A7E">
              <w:rPr>
                <w:rFonts w:ascii="Times New Roman" w:eastAsia="Calibri" w:hAnsi="Times New Roman" w:cs="Times New Roman"/>
                <w:i/>
                <w:snapToGrid w:val="0"/>
                <w:sz w:val="20"/>
                <w:szCs w:val="20"/>
                <w:lang w:eastAsia="ru-RU"/>
              </w:rPr>
              <w:tab/>
              <w:t>.</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30.Амперметр </w:t>
            </w:r>
            <w:proofErr w:type="spellStart"/>
            <w:r w:rsidRPr="00315A7E">
              <w:rPr>
                <w:rFonts w:ascii="Times New Roman" w:eastAsia="Calibri" w:hAnsi="Times New Roman" w:cs="Times New Roman"/>
                <w:i/>
                <w:snapToGrid w:val="0"/>
                <w:sz w:val="20"/>
                <w:szCs w:val="20"/>
                <w:lang w:eastAsia="ru-RU"/>
              </w:rPr>
              <w:t>двухпредельный</w:t>
            </w:r>
            <w:proofErr w:type="spellEnd"/>
            <w:r w:rsidRPr="00315A7E">
              <w:rPr>
                <w:rFonts w:ascii="Times New Roman" w:eastAsia="Calibri" w:hAnsi="Times New Roman" w:cs="Times New Roman"/>
                <w:i/>
                <w:snapToGrid w:val="0"/>
                <w:sz w:val="20"/>
                <w:szCs w:val="20"/>
                <w:lang w:eastAsia="ru-RU"/>
              </w:rPr>
              <w:t xml:space="preserve"> (0,6</w:t>
            </w:r>
            <w:proofErr w:type="gramStart"/>
            <w:r w:rsidRPr="00315A7E">
              <w:rPr>
                <w:rFonts w:ascii="Times New Roman" w:eastAsia="Calibri" w:hAnsi="Times New Roman" w:cs="Times New Roman"/>
                <w:i/>
                <w:snapToGrid w:val="0"/>
                <w:sz w:val="20"/>
                <w:szCs w:val="20"/>
                <w:lang w:eastAsia="ru-RU"/>
              </w:rPr>
              <w:t>А</w:t>
            </w:r>
            <w:proofErr w:type="gramEnd"/>
            <w:r w:rsidRPr="00315A7E">
              <w:rPr>
                <w:rFonts w:ascii="Times New Roman" w:eastAsia="Calibri" w:hAnsi="Times New Roman" w:cs="Times New Roman"/>
                <w:i/>
                <w:snapToGrid w:val="0"/>
                <w:sz w:val="20"/>
                <w:szCs w:val="20"/>
                <w:lang w:eastAsia="ru-RU"/>
              </w:rPr>
              <w:t>, 3А):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31.Резистор 4,7 Ом: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32.Резистор 5,7 Ом: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33.Лампочка (4,8</w:t>
            </w:r>
            <w:proofErr w:type="gramStart"/>
            <w:r w:rsidRPr="00315A7E">
              <w:rPr>
                <w:rFonts w:ascii="Times New Roman" w:eastAsia="Calibri" w:hAnsi="Times New Roman" w:cs="Times New Roman"/>
                <w:i/>
                <w:snapToGrid w:val="0"/>
                <w:sz w:val="20"/>
                <w:szCs w:val="20"/>
                <w:lang w:eastAsia="ru-RU"/>
              </w:rPr>
              <w:t xml:space="preserve"> В</w:t>
            </w:r>
            <w:proofErr w:type="gramEnd"/>
            <w:r w:rsidRPr="00315A7E">
              <w:rPr>
                <w:rFonts w:ascii="Times New Roman" w:eastAsia="Calibri" w:hAnsi="Times New Roman" w:cs="Times New Roman"/>
                <w:i/>
                <w:snapToGrid w:val="0"/>
                <w:sz w:val="20"/>
                <w:szCs w:val="20"/>
                <w:lang w:eastAsia="ru-RU"/>
              </w:rPr>
              <w:t>, 0,5 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34.Переменный резистор (реостат) с максимальным значением 10 Ом: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35.Соединительные провода: 20 шт.</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36.Ключ: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37.Проволочные резисторы: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38.Собирающая линза (фокусное расстояние 100 мм):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39.Собирающая линза (фокусное расстояние 50мм):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40.Рассеивающая линза (фокусное расстояние 75мм):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41.Экран: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42.Оптическая скамья: наличие</w:t>
            </w:r>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43.Слайд «Модель предмета»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44.Осветитель: наличие</w:t>
            </w:r>
            <w:r w:rsidRPr="00315A7E">
              <w:rPr>
                <w:rFonts w:ascii="Times New Roman" w:eastAsia="Calibri" w:hAnsi="Times New Roman" w:cs="Times New Roman"/>
                <w:i/>
                <w:snapToGrid w:val="0"/>
                <w:sz w:val="20"/>
                <w:szCs w:val="20"/>
                <w:lang w:eastAsia="ru-RU"/>
              </w:rPr>
              <w:tab/>
              <w:t>.</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45.Полуцилиндр с планшетом с круговым транспортиром: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46.Прибор для изучения газовых законов: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47.Капилляры:</w:t>
            </w:r>
            <w:r w:rsidRPr="00315A7E">
              <w:rPr>
                <w:rFonts w:ascii="Times New Roman" w:eastAsia="Calibri" w:hAnsi="Times New Roman" w:cs="Times New Roman"/>
                <w:i/>
                <w:snapToGrid w:val="0"/>
                <w:sz w:val="20"/>
                <w:szCs w:val="20"/>
                <w:lang w:eastAsia="ru-RU"/>
              </w:rPr>
              <w:tab/>
              <w:t>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48.Дифракционная решетка (600 штрихов/</w:t>
            </w:r>
            <w:proofErr w:type="gramStart"/>
            <w:r w:rsidRPr="00315A7E">
              <w:rPr>
                <w:rFonts w:ascii="Times New Roman" w:eastAsia="Calibri" w:hAnsi="Times New Roman" w:cs="Times New Roman"/>
                <w:i/>
                <w:snapToGrid w:val="0"/>
                <w:sz w:val="20"/>
                <w:szCs w:val="20"/>
                <w:lang w:eastAsia="ru-RU"/>
              </w:rPr>
              <w:t>мм</w:t>
            </w:r>
            <w:proofErr w:type="gramEnd"/>
            <w:r w:rsidRPr="00315A7E">
              <w:rPr>
                <w:rFonts w:ascii="Times New Roman" w:eastAsia="Calibri" w:hAnsi="Times New Roman" w:cs="Times New Roman"/>
                <w:i/>
                <w:snapToGrid w:val="0"/>
                <w:sz w:val="20"/>
                <w:szCs w:val="20"/>
                <w:lang w:eastAsia="ru-RU"/>
              </w:rPr>
              <w:t>):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lastRenderedPageBreak/>
              <w:t>49.Дифракционная решетка (300 штрихов/</w:t>
            </w:r>
            <w:proofErr w:type="gramStart"/>
            <w:r w:rsidRPr="00315A7E">
              <w:rPr>
                <w:rFonts w:ascii="Times New Roman" w:eastAsia="Calibri" w:hAnsi="Times New Roman" w:cs="Times New Roman"/>
                <w:i/>
                <w:snapToGrid w:val="0"/>
                <w:sz w:val="20"/>
                <w:szCs w:val="20"/>
                <w:lang w:eastAsia="ru-RU"/>
              </w:rPr>
              <w:t>мм</w:t>
            </w:r>
            <w:proofErr w:type="gramEnd"/>
            <w:r w:rsidRPr="00315A7E">
              <w:rPr>
                <w:rFonts w:ascii="Times New Roman" w:eastAsia="Calibri" w:hAnsi="Times New Roman" w:cs="Times New Roman"/>
                <w:i/>
                <w:snapToGrid w:val="0"/>
                <w:sz w:val="20"/>
                <w:szCs w:val="20"/>
                <w:lang w:eastAsia="ru-RU"/>
              </w:rPr>
              <w:t>):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50.Зеркало: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51.Лазерная указка: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52.Поляроид в рамке: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53.Щели Юнга:</w:t>
            </w:r>
            <w:r w:rsidRPr="00315A7E">
              <w:rPr>
                <w:rFonts w:ascii="Times New Roman" w:eastAsia="Calibri" w:hAnsi="Times New Roman" w:cs="Times New Roman"/>
                <w:i/>
                <w:snapToGrid w:val="0"/>
                <w:sz w:val="20"/>
                <w:szCs w:val="20"/>
                <w:lang w:eastAsia="ru-RU"/>
              </w:rPr>
              <w:tab/>
              <w:t>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54.Катушка: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55.Блок диодов:</w:t>
            </w:r>
            <w:r w:rsidRPr="00315A7E">
              <w:rPr>
                <w:rFonts w:ascii="Times New Roman" w:eastAsia="Calibri" w:hAnsi="Times New Roman" w:cs="Times New Roman"/>
                <w:i/>
                <w:snapToGrid w:val="0"/>
                <w:sz w:val="20"/>
                <w:szCs w:val="20"/>
                <w:lang w:eastAsia="ru-RU"/>
              </w:rPr>
              <w:tab/>
              <w:t>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56.Блок конденсаторов: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57.Компас: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58.Магнит: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59.Электромагнит: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60.Опилки железные: наличие.</w:t>
            </w:r>
            <w:r w:rsidRPr="00315A7E">
              <w:rPr>
                <w:rFonts w:ascii="Times New Roman" w:eastAsia="Calibri" w:hAnsi="Times New Roman" w:cs="Times New Roman"/>
                <w:snapToGrid w:val="0"/>
                <w:sz w:val="20"/>
                <w:szCs w:val="20"/>
                <w:lang w:eastAsia="ru-RU"/>
              </w:rPr>
              <w:tab/>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16</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10</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Комплект химических реактивов (Химия)</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1.Набор «Кислоты»: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1)Кислота соляная 3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2)Кислота серная  4,5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3)Азотная кислота 0,3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4)Ортофосфорная кислота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2.Набор «Гидроксиды»: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1)Бария гидроксид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Калия гидроксид 0,2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Кальция гидроксид 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4)Натрия гидроксид 0,5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3.Набор «Оксиды металлов»: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1)Алюминия оксид: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2)Бария оксид: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3)Железа (III) оксид 0,1</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4)Кальция оксид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 Магния оксид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6)Меди (II) оксид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 Цинка оксид 0,1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4.Набор «Щелочные и щелочноземельные металлы»: 2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1)Кальций  0,02</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2)Литий  0,01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Натрий 0,04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5.Набор «Металлы»: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 Алюминий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Железо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Магний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Медь</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 Олово 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  Цинк 0,5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6.Набор «Огнеопасные вещества»: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w:t>
            </w:r>
            <w:r w:rsidRPr="00315A7E">
              <w:rPr>
                <w:rFonts w:ascii="Times New Roman" w:eastAsia="Calibri" w:hAnsi="Times New Roman" w:cs="Times New Roman"/>
                <w:snapToGrid w:val="0"/>
                <w:sz w:val="20"/>
                <w:szCs w:val="20"/>
                <w:lang w:eastAsia="ru-RU"/>
              </w:rPr>
              <w:t>Сера: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2)Фосфора (V) оксид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3)Фосфор красный:0,05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7.Набор «Галогены»:</w:t>
            </w:r>
            <w:r w:rsidRPr="00315A7E">
              <w:rPr>
                <w:rFonts w:ascii="Times New Roman" w:eastAsia="Calibri" w:hAnsi="Times New Roman" w:cs="Times New Roman"/>
                <w:i/>
                <w:snapToGrid w:val="0"/>
                <w:sz w:val="20"/>
                <w:szCs w:val="20"/>
                <w:lang w:eastAsia="ru-RU"/>
              </w:rPr>
              <w:tab/>
              <w:t xml:space="preserve">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1)Йод 0,02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8.Набор «Галогениды»:</w:t>
            </w:r>
            <w:r w:rsidRPr="00315A7E">
              <w:rPr>
                <w:rFonts w:ascii="Times New Roman" w:eastAsia="Calibri" w:hAnsi="Times New Roman" w:cs="Times New Roman"/>
                <w:i/>
                <w:snapToGrid w:val="0"/>
                <w:sz w:val="20"/>
                <w:szCs w:val="20"/>
                <w:lang w:eastAsia="ru-RU"/>
              </w:rPr>
              <w:tab/>
              <w:t xml:space="preserve">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1)Алюминия хлорид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Аммония хлорид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3) Железа (III) хлорид: </w:t>
            </w:r>
            <w:r w:rsidRPr="00315A7E">
              <w:rPr>
                <w:rFonts w:ascii="Times New Roman" w:eastAsia="Calibri" w:hAnsi="Times New Roman" w:cs="Times New Roman"/>
                <w:snapToGrid w:val="0"/>
                <w:sz w:val="20"/>
                <w:szCs w:val="20"/>
                <w:lang w:eastAsia="ru-RU"/>
              </w:rPr>
              <w:tab/>
              <w:t>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Калия йодид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 Калия хлорид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 Цинка хлорид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 Кальция хлорид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8) Магния хлорид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9) Натрия хлорид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10) Меди (II) хлорид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11) Бария хлорид  0,1</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12) Натрия бромид  0,1</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13) Натрия фторид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14) Лития хлорид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lastRenderedPageBreak/>
              <w:t>9.Набор «Сульфаты, сульфиды, сульфиты»: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1)Алюминия сульфат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Аммония сульфат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Железа (II) сульфат 7- водный</w:t>
            </w:r>
            <w:r w:rsidRPr="00315A7E">
              <w:rPr>
                <w:rFonts w:ascii="Times New Roman" w:eastAsia="Calibri" w:hAnsi="Times New Roman" w:cs="Times New Roman"/>
                <w:snapToGrid w:val="0"/>
                <w:sz w:val="20"/>
                <w:szCs w:val="20"/>
                <w:lang w:eastAsia="ru-RU"/>
              </w:rPr>
              <w:tab/>
              <w:t xml:space="preserve"> 0,1кг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Калия сульфат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5) Кобальта (II) сульфат </w:t>
            </w:r>
            <w:r w:rsidRPr="00315A7E">
              <w:rPr>
                <w:rFonts w:ascii="Times New Roman" w:eastAsia="Calibri" w:hAnsi="Times New Roman" w:cs="Times New Roman"/>
                <w:snapToGrid w:val="0"/>
                <w:sz w:val="20"/>
                <w:szCs w:val="20"/>
                <w:lang w:eastAsia="ru-RU"/>
              </w:rPr>
              <w:tab/>
              <w:t>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 Магния сульфат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7)Меди (II) сульфат 5- водный 0,15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8) Натрия сульфат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9) Натрия сульфид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10)Натрия сульфит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11)Натрия гидросульфат</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12) Никеля сульфат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10.Набор «Карбонаты»: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 Аммония карбонат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Калия карбонат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3)Меди (II) карбонат основной 0,1кг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Натрия карбонат 0,1</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5)Натрия гидрокарбонат</w:t>
            </w:r>
            <w:r w:rsidRPr="00315A7E">
              <w:rPr>
                <w:rFonts w:ascii="Times New Roman" w:eastAsia="Calibri" w:hAnsi="Times New Roman" w:cs="Times New Roman"/>
                <w:snapToGrid w:val="0"/>
                <w:sz w:val="20"/>
                <w:szCs w:val="20"/>
                <w:lang w:eastAsia="ru-RU"/>
              </w:rPr>
              <w:tab/>
              <w:t xml:space="preserve"> 0,1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11.Набор «Фосфаты. Силикаты»: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w:t>
            </w:r>
            <w:r w:rsidRPr="00315A7E">
              <w:rPr>
                <w:rFonts w:ascii="Times New Roman" w:eastAsia="Calibri" w:hAnsi="Times New Roman" w:cs="Times New Roman"/>
                <w:snapToGrid w:val="0"/>
                <w:sz w:val="20"/>
                <w:szCs w:val="20"/>
                <w:lang w:eastAsia="ru-RU"/>
              </w:rPr>
              <w:t xml:space="preserve">Натрия </w:t>
            </w:r>
            <w:proofErr w:type="spellStart"/>
            <w:r w:rsidRPr="00315A7E">
              <w:rPr>
                <w:rFonts w:ascii="Times New Roman" w:eastAsia="Calibri" w:hAnsi="Times New Roman" w:cs="Times New Roman"/>
                <w:snapToGrid w:val="0"/>
                <w:sz w:val="20"/>
                <w:szCs w:val="20"/>
                <w:lang w:eastAsia="ru-RU"/>
              </w:rPr>
              <w:t>ортофосфат</w:t>
            </w:r>
            <w:proofErr w:type="spellEnd"/>
            <w:r w:rsidRPr="00315A7E">
              <w:rPr>
                <w:rFonts w:ascii="Times New Roman" w:eastAsia="Calibri" w:hAnsi="Times New Roman" w:cs="Times New Roman"/>
                <w:snapToGrid w:val="0"/>
                <w:sz w:val="20"/>
                <w:szCs w:val="20"/>
                <w:lang w:eastAsia="ru-RU"/>
              </w:rPr>
              <w:t xml:space="preserve"> 0,1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12.Набор «Ацетаты. Роданиды. Соединения железа»: наличие.</w:t>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w:t>
            </w:r>
            <w:r w:rsidRPr="00315A7E">
              <w:rPr>
                <w:rFonts w:ascii="Times New Roman" w:eastAsia="Calibri" w:hAnsi="Times New Roman" w:cs="Times New Roman"/>
                <w:snapToGrid w:val="0"/>
                <w:sz w:val="20"/>
                <w:szCs w:val="20"/>
                <w:lang w:eastAsia="ru-RU"/>
              </w:rPr>
              <w:t>Калия роданид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Калия ацетат</w:t>
            </w:r>
            <w:r w:rsidRPr="00315A7E">
              <w:rPr>
                <w:rFonts w:ascii="Times New Roman" w:eastAsia="Calibri" w:hAnsi="Times New Roman" w:cs="Times New Roman"/>
                <w:snapToGrid w:val="0"/>
                <w:sz w:val="20"/>
                <w:szCs w:val="20"/>
                <w:lang w:eastAsia="ru-RU"/>
              </w:rPr>
              <w:tab/>
              <w:t xml:space="preserve">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Натрия ацетат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Свинца ацетат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13.Набор «Соединения марганца»: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w:t>
            </w:r>
            <w:r w:rsidRPr="00315A7E">
              <w:rPr>
                <w:rFonts w:ascii="Times New Roman" w:eastAsia="Calibri" w:hAnsi="Times New Roman" w:cs="Times New Roman"/>
                <w:snapToGrid w:val="0"/>
                <w:sz w:val="20"/>
                <w:szCs w:val="20"/>
                <w:lang w:eastAsia="ru-RU"/>
              </w:rPr>
              <w:t>Калия перманганат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2)Марганца (IV) оксид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Марганца (II) сульфат</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4)Марганца хлорид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i/>
                <w:snapToGrid w:val="0"/>
                <w:sz w:val="20"/>
                <w:szCs w:val="20"/>
                <w:lang w:eastAsia="ru-RU"/>
              </w:rPr>
              <w:t>14.Набор «Соединения хрома»: наличие</w:t>
            </w:r>
            <w:r w:rsidRPr="00315A7E">
              <w:rPr>
                <w:rFonts w:ascii="Times New Roman" w:eastAsia="Calibri" w:hAnsi="Times New Roman" w:cs="Times New Roman"/>
                <w:snapToGrid w:val="0"/>
                <w:sz w:val="20"/>
                <w:szCs w:val="20"/>
                <w:lang w:eastAsia="ru-RU"/>
              </w:rPr>
              <w:t>.</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1)Аммония дихромат 0,2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Калия дихромат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3)Калия хромат</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4)Хрома (III) хлорид 6- водный</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 xml:space="preserve">15.Набор «Нитраты»: </w:t>
            </w:r>
            <w:r w:rsidRPr="00315A7E">
              <w:rPr>
                <w:rFonts w:ascii="Times New Roman" w:eastAsia="Calibri" w:hAnsi="Times New Roman" w:cs="Times New Roman"/>
                <w:i/>
                <w:snapToGrid w:val="0"/>
                <w:sz w:val="20"/>
                <w:szCs w:val="20"/>
                <w:lang w:eastAsia="ru-RU"/>
              </w:rPr>
              <w:tab/>
              <w:t xml:space="preserve">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snapToGrid w:val="0"/>
                <w:sz w:val="20"/>
                <w:szCs w:val="20"/>
                <w:lang w:eastAsia="ru-RU"/>
              </w:rPr>
              <w:t>1)Алюминия нитрат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Аммония нитрат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Калия нитрат</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Кальция нитрат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 Меди (II)  нитрат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 Натрия нитрат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 Серебра нитрат 0,02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16.Набор «Индикаторы»: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w:t>
            </w:r>
            <w:proofErr w:type="spellStart"/>
            <w:r w:rsidRPr="00315A7E">
              <w:rPr>
                <w:rFonts w:ascii="Times New Roman" w:eastAsia="Calibri" w:hAnsi="Times New Roman" w:cs="Times New Roman"/>
                <w:snapToGrid w:val="0"/>
                <w:sz w:val="20"/>
                <w:szCs w:val="20"/>
                <w:lang w:eastAsia="ru-RU"/>
              </w:rPr>
              <w:t>Лакмоид</w:t>
            </w:r>
            <w:proofErr w:type="spellEnd"/>
            <w:r w:rsidRPr="00315A7E">
              <w:rPr>
                <w:rFonts w:ascii="Times New Roman" w:eastAsia="Calibri" w:hAnsi="Times New Roman" w:cs="Times New Roman"/>
                <w:snapToGrid w:val="0"/>
                <w:sz w:val="20"/>
                <w:szCs w:val="20"/>
                <w:lang w:eastAsia="ru-RU"/>
              </w:rPr>
              <w:t xml:space="preserve"> 0,02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2)Метиловый оранжевый 0,02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Фенолфталеин 0,02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17.Набор «Кислородсодержащие органические вещества»: наличие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w:t>
            </w:r>
            <w:r w:rsidRPr="00315A7E">
              <w:rPr>
                <w:rFonts w:ascii="Times New Roman" w:eastAsia="Calibri" w:hAnsi="Times New Roman" w:cs="Times New Roman"/>
                <w:snapToGrid w:val="0"/>
                <w:sz w:val="20"/>
                <w:szCs w:val="20"/>
                <w:lang w:eastAsia="ru-RU"/>
              </w:rPr>
              <w:t>Ацетон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2)Глицерин  0,2</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3) </w:t>
            </w:r>
            <w:proofErr w:type="spellStart"/>
            <w:r w:rsidRPr="00315A7E">
              <w:rPr>
                <w:rFonts w:ascii="Times New Roman" w:eastAsia="Calibri" w:hAnsi="Times New Roman" w:cs="Times New Roman"/>
                <w:snapToGrid w:val="0"/>
                <w:sz w:val="20"/>
                <w:szCs w:val="20"/>
                <w:lang w:eastAsia="ru-RU"/>
              </w:rPr>
              <w:t>Диэтиловый</w:t>
            </w:r>
            <w:proofErr w:type="spellEnd"/>
            <w:r w:rsidRPr="00315A7E">
              <w:rPr>
                <w:rFonts w:ascii="Times New Roman" w:eastAsia="Calibri" w:hAnsi="Times New Roman" w:cs="Times New Roman"/>
                <w:snapToGrid w:val="0"/>
                <w:sz w:val="20"/>
                <w:szCs w:val="20"/>
                <w:lang w:eastAsia="ru-RU"/>
              </w:rPr>
              <w:t xml:space="preserve"> эфир 0,1кг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4)Изоамиловый спирт (</w:t>
            </w:r>
            <w:proofErr w:type="spellStart"/>
            <w:r w:rsidRPr="00315A7E">
              <w:rPr>
                <w:rFonts w:ascii="Times New Roman" w:eastAsia="Calibri" w:hAnsi="Times New Roman" w:cs="Times New Roman"/>
                <w:snapToGrid w:val="0"/>
                <w:sz w:val="20"/>
                <w:szCs w:val="20"/>
                <w:lang w:eastAsia="ru-RU"/>
              </w:rPr>
              <w:t>изопентанол</w:t>
            </w:r>
            <w:proofErr w:type="spellEnd"/>
            <w:r w:rsidRPr="00315A7E">
              <w:rPr>
                <w:rFonts w:ascii="Times New Roman" w:eastAsia="Calibri" w:hAnsi="Times New Roman" w:cs="Times New Roman"/>
                <w:snapToGrid w:val="0"/>
                <w:sz w:val="20"/>
                <w:szCs w:val="20"/>
                <w:lang w:eastAsia="ru-RU"/>
              </w:rPr>
              <w:t>)  0,1кг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5)Изобутиловый спирт (</w:t>
            </w:r>
            <w:proofErr w:type="spellStart"/>
            <w:r w:rsidRPr="00315A7E">
              <w:rPr>
                <w:rFonts w:ascii="Times New Roman" w:eastAsia="Calibri" w:hAnsi="Times New Roman" w:cs="Times New Roman"/>
                <w:snapToGrid w:val="0"/>
                <w:sz w:val="20"/>
                <w:szCs w:val="20"/>
                <w:lang w:eastAsia="ru-RU"/>
              </w:rPr>
              <w:t>изобутанол</w:t>
            </w:r>
            <w:proofErr w:type="spellEnd"/>
            <w:r w:rsidRPr="00315A7E">
              <w:rPr>
                <w:rFonts w:ascii="Times New Roman" w:eastAsia="Calibri" w:hAnsi="Times New Roman" w:cs="Times New Roman"/>
                <w:snapToGrid w:val="0"/>
                <w:sz w:val="20"/>
                <w:szCs w:val="20"/>
                <w:lang w:eastAsia="ru-RU"/>
              </w:rPr>
              <w:t>) 0,1кг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6)н-бутиловый спирт  0,1кг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 Фенол  0,05</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8)Формалин  0,1</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9)Этиленгликоль  0,05кг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18.Набор «Углеводороды»: наличие.</w:t>
            </w:r>
            <w:r w:rsidRPr="00315A7E">
              <w:rPr>
                <w:rFonts w:ascii="Times New Roman" w:eastAsia="Calibri" w:hAnsi="Times New Roman" w:cs="Times New Roman"/>
                <w:i/>
                <w:snapToGrid w:val="0"/>
                <w:sz w:val="20"/>
                <w:szCs w:val="20"/>
                <w:lang w:eastAsia="ru-RU"/>
              </w:rPr>
              <w:tab/>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w:t>
            </w:r>
            <w:proofErr w:type="spellStart"/>
            <w:r w:rsidRPr="00315A7E">
              <w:rPr>
                <w:rFonts w:ascii="Times New Roman" w:eastAsia="Calibri" w:hAnsi="Times New Roman" w:cs="Times New Roman"/>
                <w:snapToGrid w:val="0"/>
                <w:sz w:val="20"/>
                <w:szCs w:val="20"/>
                <w:lang w:eastAsia="ru-RU"/>
              </w:rPr>
              <w:t>Гексан</w:t>
            </w:r>
            <w:proofErr w:type="spellEnd"/>
            <w:r w:rsidRPr="00315A7E">
              <w:rPr>
                <w:rFonts w:ascii="Times New Roman" w:eastAsia="Calibri" w:hAnsi="Times New Roman" w:cs="Times New Roman"/>
                <w:snapToGrid w:val="0"/>
                <w:sz w:val="20"/>
                <w:szCs w:val="20"/>
                <w:lang w:eastAsia="ru-RU"/>
              </w:rPr>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2)Нефть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3)Циклогексан</w:t>
            </w:r>
            <w:r w:rsidRPr="00315A7E">
              <w:rPr>
                <w:rFonts w:ascii="Times New Roman" w:eastAsia="Calibri" w:hAnsi="Times New Roman" w:cs="Times New Roman"/>
                <w:snapToGrid w:val="0"/>
                <w:sz w:val="20"/>
                <w:szCs w:val="20"/>
                <w:lang w:eastAsia="ru-RU"/>
              </w:rPr>
              <w:tab/>
              <w:t>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4)Толуол 0,05кг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lastRenderedPageBreak/>
              <w:t>5)Бензин  0,1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19.Набор «Кислоты органические»: наличие.</w:t>
            </w:r>
            <w:r w:rsidRPr="00315A7E">
              <w:rPr>
                <w:rFonts w:ascii="Times New Roman" w:eastAsia="Calibri" w:hAnsi="Times New Roman" w:cs="Times New Roman"/>
                <w:i/>
                <w:snapToGrid w:val="0"/>
                <w:sz w:val="20"/>
                <w:szCs w:val="20"/>
                <w:lang w:eastAsia="ru-RU"/>
              </w:rPr>
              <w:tab/>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1)Кислота аминоуксусная (глицин)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 Кислота бензойная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3)Кислота муравьиная 0,1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4)Кислота олеиновая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5)Кислота пальмитиновая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6)Кислота стеариновая</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7) Кислота уксусная 0,2</w:t>
            </w:r>
            <w:r w:rsidRPr="00315A7E">
              <w:rPr>
                <w:rFonts w:ascii="Times New Roman" w:eastAsia="Calibri" w:hAnsi="Times New Roman" w:cs="Times New Roman"/>
                <w:snapToGrid w:val="0"/>
                <w:sz w:val="20"/>
                <w:szCs w:val="20"/>
                <w:lang w:eastAsia="ru-RU"/>
              </w:rPr>
              <w:tab/>
              <w:t>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8)Кислота щавелевая 0,05 кг</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20.Набор «Углеводы. Амины»: наличие.</w:t>
            </w:r>
            <w:r w:rsidRPr="00315A7E">
              <w:rPr>
                <w:rFonts w:ascii="Times New Roman" w:eastAsia="Calibri" w:hAnsi="Times New Roman" w:cs="Times New Roman"/>
                <w:i/>
                <w:snapToGrid w:val="0"/>
                <w:sz w:val="20"/>
                <w:szCs w:val="20"/>
                <w:lang w:eastAsia="ru-RU"/>
              </w:rPr>
              <w:tab/>
            </w:r>
            <w:r w:rsidRPr="00315A7E">
              <w:rPr>
                <w:rFonts w:ascii="Times New Roman" w:eastAsia="Calibri" w:hAnsi="Times New Roman" w:cs="Times New Roman"/>
                <w:i/>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1)Анилин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2)Анилин сернокислый</w:t>
            </w:r>
            <w:r w:rsidRPr="00315A7E">
              <w:rPr>
                <w:rFonts w:ascii="Times New Roman" w:eastAsia="Calibri" w:hAnsi="Times New Roman" w:cs="Times New Roman"/>
                <w:snapToGrid w:val="0"/>
                <w:sz w:val="20"/>
                <w:szCs w:val="20"/>
                <w:lang w:eastAsia="ru-RU"/>
              </w:rPr>
              <w:tab/>
              <w:t xml:space="preserve">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 Д-глюкоза 0,05 кг</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 Сахароза 0,05</w:t>
            </w:r>
            <w:r w:rsidRPr="00315A7E">
              <w:rPr>
                <w:rFonts w:ascii="Times New Roman" w:eastAsia="Calibri" w:hAnsi="Times New Roman" w:cs="Times New Roman"/>
                <w:snapToGrid w:val="0"/>
                <w:sz w:val="20"/>
                <w:szCs w:val="20"/>
                <w:lang w:eastAsia="ru-RU"/>
              </w:rPr>
              <w:tab/>
              <w:t>кг</w:t>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lastRenderedPageBreak/>
              <w:t>11</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Образовательный конструктор для практики блочного программирования с комплектом датчиков</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Робототехнический набор: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r>
            <w:proofErr w:type="gramStart"/>
            <w:r w:rsidRPr="00315A7E">
              <w:rPr>
                <w:rFonts w:ascii="Times New Roman" w:eastAsia="Calibri" w:hAnsi="Times New Roman" w:cs="Times New Roman"/>
                <w:snapToGrid w:val="0"/>
                <w:sz w:val="20"/>
                <w:szCs w:val="20"/>
                <w:lang w:eastAsia="ru-RU"/>
              </w:rPr>
              <w:t>предназначен</w:t>
            </w:r>
            <w:proofErr w:type="gramEnd"/>
            <w:r w:rsidRPr="00315A7E">
              <w:rPr>
                <w:rFonts w:ascii="Times New Roman" w:eastAsia="Calibri" w:hAnsi="Times New Roman" w:cs="Times New Roman"/>
                <w:snapToGrid w:val="0"/>
                <w:sz w:val="20"/>
                <w:szCs w:val="20"/>
                <w:lang w:eastAsia="ru-RU"/>
              </w:rPr>
              <w:t xml:space="preserve"> для изучения основ робототехники, деталей, узлов и механизмов, необходимых для создания робототехнических устройств. Набор позволяет собирать и программировать собираемые модели, из элементов, входящих в его состав, модели </w:t>
            </w:r>
            <w:proofErr w:type="spellStart"/>
            <w:r w:rsidRPr="00315A7E">
              <w:rPr>
                <w:rFonts w:ascii="Times New Roman" w:eastAsia="Calibri" w:hAnsi="Times New Roman" w:cs="Times New Roman"/>
                <w:snapToGrid w:val="0"/>
                <w:sz w:val="20"/>
                <w:szCs w:val="20"/>
                <w:lang w:eastAsia="ru-RU"/>
              </w:rPr>
              <w:t>мехатронных</w:t>
            </w:r>
            <w:proofErr w:type="spellEnd"/>
            <w:r w:rsidRPr="00315A7E">
              <w:rPr>
                <w:rFonts w:ascii="Times New Roman" w:eastAsia="Calibri" w:hAnsi="Times New Roman" w:cs="Times New Roman"/>
                <w:snapToGrid w:val="0"/>
                <w:sz w:val="20"/>
                <w:szCs w:val="20"/>
                <w:lang w:eastAsia="ru-RU"/>
              </w:rPr>
              <w:t xml:space="preserve"> и робототехнических устройств с автоматизированным управлением, в том числе на колесном ходу.</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Состав набора:</w:t>
            </w:r>
            <w:r w:rsidRPr="00315A7E">
              <w:rPr>
                <w:rFonts w:ascii="Times New Roman" w:eastAsia="Calibri" w:hAnsi="Times New Roman" w:cs="Times New Roman"/>
                <w:snapToGrid w:val="0"/>
                <w:sz w:val="20"/>
                <w:szCs w:val="20"/>
                <w:lang w:eastAsia="ru-RU"/>
              </w:rPr>
              <w:tab/>
              <w:t>компле</w:t>
            </w:r>
            <w:proofErr w:type="gramStart"/>
            <w:r w:rsidRPr="00315A7E">
              <w:rPr>
                <w:rFonts w:ascii="Times New Roman" w:eastAsia="Calibri" w:hAnsi="Times New Roman" w:cs="Times New Roman"/>
                <w:snapToGrid w:val="0"/>
                <w:sz w:val="20"/>
                <w:szCs w:val="20"/>
                <w:lang w:eastAsia="ru-RU"/>
              </w:rPr>
              <w:t>кт стр</w:t>
            </w:r>
            <w:proofErr w:type="gramEnd"/>
            <w:r w:rsidRPr="00315A7E">
              <w:rPr>
                <w:rFonts w:ascii="Times New Roman" w:eastAsia="Calibri" w:hAnsi="Times New Roman" w:cs="Times New Roman"/>
                <w:snapToGrid w:val="0"/>
                <w:sz w:val="20"/>
                <w:szCs w:val="20"/>
                <w:lang w:eastAsia="ru-RU"/>
              </w:rPr>
              <w:t>уктурных элементов, соединительных элементов и электротехнических компонентов.</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Дисплей с подсветкой на контроллере: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Количество портов ввода, вывода на контроллере: 6 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Общее количество элементов - 520 шт., в том числе: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1)Программированный блок управления (контроллер):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2)Сервомоторы (мотор):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3)Датчик расстояния (дальномер): наличие.</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4)Датчик цвета: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Аккумуляторная батарея: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Пластиковые структурные элементы, включая перфорированные элементы: </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балки, кубики (конструкционные блоки), оси и валы (кривошип), соединительные элементы к осям, шестерни, соединительные и крепежные элементы</w:t>
            </w:r>
            <w:r w:rsidRPr="00315A7E">
              <w:rPr>
                <w:rFonts w:ascii="Times New Roman" w:eastAsia="Calibri" w:hAnsi="Times New Roman" w:cs="Times New Roman"/>
                <w:snapToGrid w:val="0"/>
                <w:sz w:val="20"/>
                <w:szCs w:val="20"/>
                <w:lang w:eastAsia="ru-RU"/>
              </w:rPr>
              <w:tab/>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r w:rsidR="00315A7E" w:rsidRPr="00315A7E" w:rsidTr="00315A7E">
        <w:trPr>
          <w:trHeight w:val="347"/>
          <w:jc w:val="center"/>
        </w:trPr>
        <w:tc>
          <w:tcPr>
            <w:tcW w:w="36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12</w:t>
            </w:r>
          </w:p>
        </w:tc>
        <w:tc>
          <w:tcPr>
            <w:tcW w:w="3199" w:type="pct"/>
          </w:tcPr>
          <w:p w:rsidR="00315A7E" w:rsidRPr="00315A7E" w:rsidRDefault="00315A7E" w:rsidP="00315A7E">
            <w:pPr>
              <w:suppressAutoHyphens/>
              <w:spacing w:after="0" w:line="240" w:lineRule="auto"/>
              <w:jc w:val="both"/>
              <w:rPr>
                <w:rFonts w:ascii="Times New Roman" w:eastAsia="Calibri" w:hAnsi="Times New Roman" w:cs="Times New Roman"/>
                <w:b/>
                <w:snapToGrid w:val="0"/>
                <w:sz w:val="20"/>
                <w:szCs w:val="20"/>
                <w:lang w:eastAsia="ru-RU"/>
              </w:rPr>
            </w:pPr>
            <w:r w:rsidRPr="00315A7E">
              <w:rPr>
                <w:rFonts w:ascii="Times New Roman" w:eastAsia="Calibri" w:hAnsi="Times New Roman" w:cs="Times New Roman"/>
                <w:b/>
                <w:snapToGrid w:val="0"/>
                <w:sz w:val="20"/>
                <w:szCs w:val="20"/>
                <w:lang w:eastAsia="ru-RU"/>
              </w:rPr>
              <w:t xml:space="preserve">Образовательный набор по механике, </w:t>
            </w:r>
            <w:proofErr w:type="spellStart"/>
            <w:r w:rsidRPr="00315A7E">
              <w:rPr>
                <w:rFonts w:ascii="Times New Roman" w:eastAsia="Calibri" w:hAnsi="Times New Roman" w:cs="Times New Roman"/>
                <w:b/>
                <w:snapToGrid w:val="0"/>
                <w:sz w:val="20"/>
                <w:szCs w:val="20"/>
                <w:lang w:eastAsia="ru-RU"/>
              </w:rPr>
              <w:t>мехатронике</w:t>
            </w:r>
            <w:proofErr w:type="spellEnd"/>
            <w:r w:rsidRPr="00315A7E">
              <w:rPr>
                <w:rFonts w:ascii="Times New Roman" w:eastAsia="Calibri" w:hAnsi="Times New Roman" w:cs="Times New Roman"/>
                <w:b/>
                <w:snapToGrid w:val="0"/>
                <w:sz w:val="20"/>
                <w:szCs w:val="20"/>
                <w:lang w:eastAsia="ru-RU"/>
              </w:rPr>
              <w:t xml:space="preserve"> и робототехнике</w:t>
            </w:r>
          </w:p>
          <w:p w:rsidR="00315A7E" w:rsidRPr="00315A7E" w:rsidRDefault="00315A7E" w:rsidP="00315A7E">
            <w:pPr>
              <w:suppressAutoHyphens/>
              <w:spacing w:after="0" w:line="240" w:lineRule="auto"/>
              <w:jc w:val="both"/>
              <w:rPr>
                <w:rFonts w:ascii="Times New Roman" w:eastAsia="Calibri" w:hAnsi="Times New Roman" w:cs="Times New Roman"/>
                <w:i/>
                <w:snapToGrid w:val="0"/>
                <w:sz w:val="20"/>
                <w:szCs w:val="20"/>
                <w:lang w:eastAsia="ru-RU"/>
              </w:rPr>
            </w:pPr>
            <w:r w:rsidRPr="00315A7E">
              <w:rPr>
                <w:rFonts w:ascii="Times New Roman" w:eastAsia="Calibri" w:hAnsi="Times New Roman" w:cs="Times New Roman"/>
                <w:i/>
                <w:snapToGrid w:val="0"/>
                <w:sz w:val="20"/>
                <w:szCs w:val="20"/>
                <w:lang w:eastAsia="ru-RU"/>
              </w:rPr>
              <w:t>Набор для изучения основ электроники и робототехники: наличие (шт.2)</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Назначение:</w:t>
            </w:r>
            <w:r w:rsidRPr="00315A7E">
              <w:rPr>
                <w:rFonts w:ascii="Times New Roman" w:eastAsia="Calibri" w:hAnsi="Times New Roman" w:cs="Times New Roman"/>
                <w:snapToGrid w:val="0"/>
                <w:sz w:val="20"/>
                <w:szCs w:val="20"/>
                <w:lang w:eastAsia="ru-RU"/>
              </w:rPr>
              <w:tab/>
              <w:t xml:space="preserve">для занятий по электронике и </w:t>
            </w:r>
            <w:proofErr w:type="spellStart"/>
            <w:r w:rsidRPr="00315A7E">
              <w:rPr>
                <w:rFonts w:ascii="Times New Roman" w:eastAsia="Calibri" w:hAnsi="Times New Roman" w:cs="Times New Roman"/>
                <w:snapToGrid w:val="0"/>
                <w:sz w:val="20"/>
                <w:szCs w:val="20"/>
                <w:lang w:eastAsia="ru-RU"/>
              </w:rPr>
              <w:t>схемотехнике</w:t>
            </w:r>
            <w:proofErr w:type="spellEnd"/>
            <w:r w:rsidRPr="00315A7E">
              <w:rPr>
                <w:rFonts w:ascii="Times New Roman" w:eastAsia="Calibri" w:hAnsi="Times New Roman" w:cs="Times New Roman"/>
                <w:snapToGrid w:val="0"/>
                <w:sz w:val="20"/>
                <w:szCs w:val="20"/>
                <w:lang w:eastAsia="ru-RU"/>
              </w:rPr>
              <w:t xml:space="preserve"> с целью изучения элементной базы, применяемой для инженерно-технического творчества учащихся и разработки учебных моделей роботов.</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Моторы с </w:t>
            </w:r>
            <w:proofErr w:type="spellStart"/>
            <w:r w:rsidRPr="00315A7E">
              <w:rPr>
                <w:rFonts w:ascii="Times New Roman" w:eastAsia="Calibri" w:hAnsi="Times New Roman" w:cs="Times New Roman"/>
                <w:snapToGrid w:val="0"/>
                <w:sz w:val="20"/>
                <w:szCs w:val="20"/>
                <w:lang w:eastAsia="ru-RU"/>
              </w:rPr>
              <w:t>энкодером</w:t>
            </w:r>
            <w:proofErr w:type="spellEnd"/>
            <w:r w:rsidRPr="00315A7E">
              <w:rPr>
                <w:rFonts w:ascii="Times New Roman" w:eastAsia="Calibri" w:hAnsi="Times New Roman" w:cs="Times New Roman"/>
                <w:snapToGrid w:val="0"/>
                <w:sz w:val="20"/>
                <w:szCs w:val="20"/>
                <w:lang w:eastAsia="ru-RU"/>
              </w:rPr>
              <w:t xml:space="preserve"> или привод постоянного тока: 2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Сервопривод (мотор): 6</w:t>
            </w:r>
            <w:r w:rsidRPr="00315A7E">
              <w:rPr>
                <w:rFonts w:ascii="Times New Roman" w:eastAsia="Calibri" w:hAnsi="Times New Roman" w:cs="Times New Roman"/>
                <w:snapToGrid w:val="0"/>
                <w:sz w:val="20"/>
                <w:szCs w:val="20"/>
                <w:lang w:eastAsia="ru-RU"/>
              </w:rPr>
              <w:tab/>
              <w:t>шт.</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Инфракрасный датчик: 3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Ультразвуковой датчик: 3 шт.</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Электронные компоненты (резисторы,  светодиоды):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Провода для </w:t>
            </w:r>
            <w:proofErr w:type="spellStart"/>
            <w:r w:rsidRPr="00315A7E">
              <w:rPr>
                <w:rFonts w:ascii="Times New Roman" w:eastAsia="Calibri" w:hAnsi="Times New Roman" w:cs="Times New Roman"/>
                <w:snapToGrid w:val="0"/>
                <w:sz w:val="20"/>
                <w:szCs w:val="20"/>
                <w:lang w:eastAsia="ru-RU"/>
              </w:rPr>
              <w:t>беспаечного</w:t>
            </w:r>
            <w:proofErr w:type="spellEnd"/>
            <w:r w:rsidRPr="00315A7E">
              <w:rPr>
                <w:rFonts w:ascii="Times New Roman" w:eastAsia="Calibri" w:hAnsi="Times New Roman" w:cs="Times New Roman"/>
                <w:snapToGrid w:val="0"/>
                <w:sz w:val="20"/>
                <w:szCs w:val="20"/>
                <w:lang w:eastAsia="ru-RU"/>
              </w:rPr>
              <w:t xml:space="preserve"> </w:t>
            </w:r>
            <w:proofErr w:type="spellStart"/>
            <w:r w:rsidRPr="00315A7E">
              <w:rPr>
                <w:rFonts w:ascii="Times New Roman" w:eastAsia="Calibri" w:hAnsi="Times New Roman" w:cs="Times New Roman"/>
                <w:snapToGrid w:val="0"/>
                <w:sz w:val="20"/>
                <w:szCs w:val="20"/>
                <w:lang w:eastAsia="ru-RU"/>
              </w:rPr>
              <w:t>прототипирования</w:t>
            </w:r>
            <w:proofErr w:type="spellEnd"/>
            <w:r w:rsidRPr="00315A7E">
              <w:rPr>
                <w:rFonts w:ascii="Times New Roman" w:eastAsia="Calibri" w:hAnsi="Times New Roman" w:cs="Times New Roman"/>
                <w:snapToGrid w:val="0"/>
                <w:sz w:val="20"/>
                <w:szCs w:val="20"/>
                <w:lang w:eastAsia="ru-RU"/>
              </w:rPr>
              <w:t>: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Аккумулятор: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Зарядное устройство: наличие.</w:t>
            </w:r>
            <w:r w:rsidRPr="00315A7E">
              <w:rPr>
                <w:rFonts w:ascii="Times New Roman" w:eastAsia="Calibri" w:hAnsi="Times New Roman" w:cs="Times New Roman"/>
                <w:snapToGrid w:val="0"/>
                <w:sz w:val="20"/>
                <w:szCs w:val="20"/>
                <w:lang w:eastAsia="ru-RU"/>
              </w:rPr>
              <w:tab/>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Программируемый контроллер (интеллектуальный модуль):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Интерфейс контроллера:</w:t>
            </w:r>
            <w:r w:rsidRPr="00315A7E">
              <w:rPr>
                <w:rFonts w:ascii="Times New Roman" w:eastAsia="Calibri" w:hAnsi="Times New Roman" w:cs="Times New Roman"/>
                <w:snapToGrid w:val="0"/>
                <w:sz w:val="20"/>
                <w:szCs w:val="20"/>
                <w:lang w:eastAsia="ru-RU"/>
              </w:rPr>
              <w:tab/>
              <w:t xml:space="preserve"> </w:t>
            </w:r>
            <w:proofErr w:type="spellStart"/>
            <w:r w:rsidRPr="00315A7E">
              <w:rPr>
                <w:rFonts w:ascii="Times New Roman" w:eastAsia="Calibri" w:hAnsi="Times New Roman" w:cs="Times New Roman"/>
                <w:snapToGrid w:val="0"/>
                <w:sz w:val="20"/>
                <w:szCs w:val="20"/>
                <w:lang w:eastAsia="ru-RU"/>
              </w:rPr>
              <w:t>Bluetooth</w:t>
            </w:r>
            <w:proofErr w:type="spellEnd"/>
            <w:r w:rsidRPr="00315A7E">
              <w:rPr>
                <w:rFonts w:ascii="Times New Roman" w:eastAsia="Calibri" w:hAnsi="Times New Roman" w:cs="Times New Roman"/>
                <w:snapToGrid w:val="0"/>
                <w:sz w:val="20"/>
                <w:szCs w:val="20"/>
                <w:lang w:eastAsia="ru-RU"/>
              </w:rPr>
              <w:t xml:space="preserve"> Модуль технического зрения: наличие.</w:t>
            </w:r>
          </w:p>
          <w:p w:rsidR="00315A7E" w:rsidRPr="00315A7E" w:rsidRDefault="00315A7E" w:rsidP="00315A7E">
            <w:pPr>
              <w:suppressAutoHyphens/>
              <w:spacing w:after="0" w:line="240" w:lineRule="auto"/>
              <w:jc w:val="both"/>
              <w:rPr>
                <w:rFonts w:ascii="Times New Roman" w:eastAsia="Calibri" w:hAnsi="Times New Roman" w:cs="Times New Roman"/>
                <w:snapToGrid w:val="0"/>
                <w:sz w:val="20"/>
                <w:szCs w:val="20"/>
                <w:lang w:eastAsia="ru-RU"/>
              </w:rPr>
            </w:pPr>
            <w:r w:rsidRPr="00315A7E">
              <w:rPr>
                <w:rFonts w:ascii="Times New Roman" w:eastAsia="Calibri" w:hAnsi="Times New Roman" w:cs="Times New Roman"/>
                <w:snapToGrid w:val="0"/>
                <w:sz w:val="20"/>
                <w:szCs w:val="20"/>
                <w:lang w:eastAsia="ru-RU"/>
              </w:rPr>
              <w:t xml:space="preserve">Интерфейс модуля технического зрения: </w:t>
            </w:r>
            <w:proofErr w:type="spellStart"/>
            <w:r w:rsidRPr="00315A7E">
              <w:rPr>
                <w:rFonts w:ascii="Times New Roman" w:eastAsia="Calibri" w:hAnsi="Times New Roman" w:cs="Times New Roman"/>
                <w:snapToGrid w:val="0"/>
                <w:sz w:val="20"/>
                <w:szCs w:val="20"/>
                <w:lang w:eastAsia="ru-RU"/>
              </w:rPr>
              <w:t>Ethernet</w:t>
            </w:r>
            <w:proofErr w:type="spellEnd"/>
            <w:r w:rsidRPr="00315A7E">
              <w:rPr>
                <w:rFonts w:ascii="Times New Roman" w:eastAsia="Calibri" w:hAnsi="Times New Roman" w:cs="Times New Roman"/>
                <w:snapToGrid w:val="0"/>
                <w:sz w:val="20"/>
                <w:szCs w:val="20"/>
                <w:lang w:eastAsia="ru-RU"/>
              </w:rPr>
              <w:t xml:space="preserve">. </w:t>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r w:rsidRPr="00315A7E">
              <w:rPr>
                <w:rFonts w:ascii="Times New Roman" w:eastAsia="Calibri" w:hAnsi="Times New Roman" w:cs="Times New Roman"/>
                <w:snapToGrid w:val="0"/>
                <w:sz w:val="20"/>
                <w:szCs w:val="20"/>
                <w:lang w:eastAsia="ru-RU"/>
              </w:rPr>
              <w:tab/>
            </w:r>
          </w:p>
        </w:tc>
        <w:tc>
          <w:tcPr>
            <w:tcW w:w="686"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Российская Федерация</w:t>
            </w:r>
          </w:p>
        </w:tc>
        <w:tc>
          <w:tcPr>
            <w:tcW w:w="342"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шт.</w:t>
            </w:r>
          </w:p>
        </w:tc>
        <w:tc>
          <w:tcPr>
            <w:tcW w:w="411" w:type="pct"/>
          </w:tcPr>
          <w:p w:rsidR="00315A7E" w:rsidRPr="00315A7E" w:rsidRDefault="00315A7E" w:rsidP="00315A7E">
            <w:pPr>
              <w:suppressAutoHyphens/>
              <w:spacing w:after="0" w:line="240" w:lineRule="auto"/>
              <w:jc w:val="center"/>
              <w:rPr>
                <w:rFonts w:ascii="Times New Roman" w:eastAsia="Calibri" w:hAnsi="Times New Roman" w:cs="Times New Roman"/>
                <w:sz w:val="20"/>
                <w:szCs w:val="20"/>
                <w:lang w:eastAsia="ru-RU"/>
              </w:rPr>
            </w:pPr>
            <w:r w:rsidRPr="00315A7E">
              <w:rPr>
                <w:rFonts w:ascii="Times New Roman" w:eastAsia="Calibri" w:hAnsi="Times New Roman" w:cs="Times New Roman"/>
                <w:sz w:val="20"/>
                <w:szCs w:val="20"/>
                <w:lang w:eastAsia="ru-RU"/>
              </w:rPr>
              <w:t>2</w:t>
            </w:r>
          </w:p>
        </w:tc>
      </w:tr>
    </w:tbl>
    <w:p w:rsidR="00841940" w:rsidRDefault="00841940">
      <w:bookmarkStart w:id="0" w:name="_GoBack"/>
      <w:bookmarkEnd w:id="0"/>
    </w:p>
    <w:sectPr w:rsidR="00841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roman"/>
    <w:pitch w:val="variable"/>
  </w:font>
  <w:font w:name="DejaVu Sans">
    <w:charset w:val="CC"/>
    <w:family w:val="swiss"/>
    <w:pitch w:val="variable"/>
    <w:sig w:usb0="E7002EFF" w:usb1="D200F5FF" w:usb2="0A246029" w:usb3="00000000" w:csb0="000001F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1"/>
    <w:lvl w:ilvl="0">
      <w:start w:val="1"/>
      <w:numFmt w:val="decimal"/>
      <w:lvlText w:val="%1)"/>
      <w:lvlJc w:val="left"/>
      <w:pPr>
        <w:tabs>
          <w:tab w:val="num" w:pos="720"/>
        </w:tabs>
        <w:ind w:left="720" w:hanging="360"/>
      </w:pPr>
      <w:rPr>
        <w:rFonts w:cs="Times New Roman" w:hint="default"/>
        <w:sz w:val="22"/>
        <w:szCs w:val="22"/>
        <w:lang w:eastAsia="zh-CN"/>
      </w:rPr>
    </w:lvl>
  </w:abstractNum>
  <w:abstractNum w:abstractNumId="1">
    <w:nsid w:val="04891D31"/>
    <w:multiLevelType w:val="hybridMultilevel"/>
    <w:tmpl w:val="57E41F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F549A"/>
    <w:multiLevelType w:val="hybridMultilevel"/>
    <w:tmpl w:val="E0140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947A4"/>
    <w:multiLevelType w:val="hybridMultilevel"/>
    <w:tmpl w:val="D64CC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35499"/>
    <w:multiLevelType w:val="hybridMultilevel"/>
    <w:tmpl w:val="86AE4FD2"/>
    <w:lvl w:ilvl="0" w:tplc="C84205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977C27"/>
    <w:multiLevelType w:val="hybridMultilevel"/>
    <w:tmpl w:val="73DE8404"/>
    <w:lvl w:ilvl="0" w:tplc="7772C03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9A6808"/>
    <w:multiLevelType w:val="multilevel"/>
    <w:tmpl w:val="9858F05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90755F7"/>
    <w:multiLevelType w:val="hybridMultilevel"/>
    <w:tmpl w:val="576C3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9446A6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b w:val="0"/>
        <w:bCs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nsid w:val="53D31C7A"/>
    <w:multiLevelType w:val="hybridMultilevel"/>
    <w:tmpl w:val="BC824302"/>
    <w:lvl w:ilvl="0" w:tplc="46DE2548">
      <w:start w:val="3"/>
      <w:numFmt w:val="decimal"/>
      <w:lvlText w:val="%1."/>
      <w:lvlJc w:val="left"/>
      <w:pPr>
        <w:ind w:left="2700" w:hanging="360"/>
      </w:pPr>
      <w:rPr>
        <w:rFonts w:cs="Times New Roman" w:hint="default"/>
      </w:rPr>
    </w:lvl>
    <w:lvl w:ilvl="1" w:tplc="04190019">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0">
    <w:nsid w:val="60916608"/>
    <w:multiLevelType w:val="hybridMultilevel"/>
    <w:tmpl w:val="65CCB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371138"/>
    <w:multiLevelType w:val="hybridMultilevel"/>
    <w:tmpl w:val="95EAD99E"/>
    <w:lvl w:ilvl="0" w:tplc="DA14ACBC">
      <w:start w:val="1"/>
      <w:numFmt w:val="decimal"/>
      <w:lvlText w:val="%1."/>
      <w:lvlJc w:val="left"/>
      <w:pPr>
        <w:ind w:left="644" w:hanging="360"/>
      </w:pPr>
      <w:rPr>
        <w:rFonts w:hint="default"/>
      </w:rPr>
    </w:lvl>
    <w:lvl w:ilvl="1" w:tplc="22CE7F30" w:tentative="1">
      <w:start w:val="1"/>
      <w:numFmt w:val="lowerLetter"/>
      <w:lvlText w:val="%2."/>
      <w:lvlJc w:val="left"/>
      <w:pPr>
        <w:ind w:left="3065" w:hanging="360"/>
      </w:pPr>
    </w:lvl>
    <w:lvl w:ilvl="2" w:tplc="E53AA832" w:tentative="1">
      <w:start w:val="1"/>
      <w:numFmt w:val="lowerRoman"/>
      <w:lvlText w:val="%3."/>
      <w:lvlJc w:val="right"/>
      <w:pPr>
        <w:ind w:left="3785" w:hanging="180"/>
      </w:pPr>
    </w:lvl>
    <w:lvl w:ilvl="3" w:tplc="30D23C86" w:tentative="1">
      <w:start w:val="1"/>
      <w:numFmt w:val="decimal"/>
      <w:lvlText w:val="%4."/>
      <w:lvlJc w:val="left"/>
      <w:pPr>
        <w:ind w:left="4505" w:hanging="360"/>
      </w:pPr>
    </w:lvl>
    <w:lvl w:ilvl="4" w:tplc="54FCB166" w:tentative="1">
      <w:start w:val="1"/>
      <w:numFmt w:val="lowerLetter"/>
      <w:lvlText w:val="%5."/>
      <w:lvlJc w:val="left"/>
      <w:pPr>
        <w:ind w:left="5225" w:hanging="360"/>
      </w:pPr>
    </w:lvl>
    <w:lvl w:ilvl="5" w:tplc="0B5E7732" w:tentative="1">
      <w:start w:val="1"/>
      <w:numFmt w:val="lowerRoman"/>
      <w:lvlText w:val="%6."/>
      <w:lvlJc w:val="right"/>
      <w:pPr>
        <w:ind w:left="5945" w:hanging="180"/>
      </w:pPr>
    </w:lvl>
    <w:lvl w:ilvl="6" w:tplc="435A5FEA" w:tentative="1">
      <w:start w:val="1"/>
      <w:numFmt w:val="decimal"/>
      <w:lvlText w:val="%7."/>
      <w:lvlJc w:val="left"/>
      <w:pPr>
        <w:ind w:left="6665" w:hanging="360"/>
      </w:pPr>
    </w:lvl>
    <w:lvl w:ilvl="7" w:tplc="19BCC7F6" w:tentative="1">
      <w:start w:val="1"/>
      <w:numFmt w:val="lowerLetter"/>
      <w:lvlText w:val="%8."/>
      <w:lvlJc w:val="left"/>
      <w:pPr>
        <w:ind w:left="7385" w:hanging="360"/>
      </w:pPr>
    </w:lvl>
    <w:lvl w:ilvl="8" w:tplc="CE2E518E" w:tentative="1">
      <w:start w:val="1"/>
      <w:numFmt w:val="lowerRoman"/>
      <w:lvlText w:val="%9."/>
      <w:lvlJc w:val="right"/>
      <w:pPr>
        <w:ind w:left="8105" w:hanging="180"/>
      </w:pPr>
    </w:lvl>
  </w:abstractNum>
  <w:abstractNum w:abstractNumId="12">
    <w:nsid w:val="652D3032"/>
    <w:multiLevelType w:val="hybridMultilevel"/>
    <w:tmpl w:val="D07A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DD496E"/>
    <w:multiLevelType w:val="hybridMultilevel"/>
    <w:tmpl w:val="C51C3910"/>
    <w:lvl w:ilvl="0" w:tplc="8918F8D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0051D6"/>
    <w:multiLevelType w:val="hybridMultilevel"/>
    <w:tmpl w:val="832218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9D3FFB"/>
    <w:multiLevelType w:val="hybridMultilevel"/>
    <w:tmpl w:val="A858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9B1766"/>
    <w:multiLevelType w:val="hybridMultilevel"/>
    <w:tmpl w:val="4B7E6FE8"/>
    <w:lvl w:ilvl="0" w:tplc="80663480">
      <w:numFmt w:val="decimalZero"/>
      <w:pStyle w:val="10"/>
      <w:lvlText w:val="%1"/>
      <w:lvlJc w:val="left"/>
      <w:pPr>
        <w:tabs>
          <w:tab w:val="num" w:pos="494"/>
        </w:tabs>
        <w:ind w:left="494" w:hanging="480"/>
      </w:pPr>
      <w:rPr>
        <w:rFonts w:hint="default"/>
        <w:color w:val="FF0000"/>
      </w:rPr>
    </w:lvl>
    <w:lvl w:ilvl="1" w:tplc="6F12A726" w:tentative="1">
      <w:start w:val="1"/>
      <w:numFmt w:val="lowerLetter"/>
      <w:lvlText w:val="%2."/>
      <w:lvlJc w:val="left"/>
      <w:pPr>
        <w:tabs>
          <w:tab w:val="num" w:pos="1094"/>
        </w:tabs>
        <w:ind w:left="1094" w:hanging="360"/>
      </w:pPr>
    </w:lvl>
    <w:lvl w:ilvl="2" w:tplc="CDDAC306" w:tentative="1">
      <w:start w:val="1"/>
      <w:numFmt w:val="lowerRoman"/>
      <w:lvlText w:val="%3."/>
      <w:lvlJc w:val="right"/>
      <w:pPr>
        <w:tabs>
          <w:tab w:val="num" w:pos="1814"/>
        </w:tabs>
        <w:ind w:left="1814" w:hanging="180"/>
      </w:pPr>
    </w:lvl>
    <w:lvl w:ilvl="3" w:tplc="7952B86C" w:tentative="1">
      <w:start w:val="1"/>
      <w:numFmt w:val="decimal"/>
      <w:lvlText w:val="%4."/>
      <w:lvlJc w:val="left"/>
      <w:pPr>
        <w:tabs>
          <w:tab w:val="num" w:pos="2534"/>
        </w:tabs>
        <w:ind w:left="2534" w:hanging="360"/>
      </w:pPr>
    </w:lvl>
    <w:lvl w:ilvl="4" w:tplc="8F30BBD0" w:tentative="1">
      <w:start w:val="1"/>
      <w:numFmt w:val="lowerLetter"/>
      <w:lvlText w:val="%5."/>
      <w:lvlJc w:val="left"/>
      <w:pPr>
        <w:tabs>
          <w:tab w:val="num" w:pos="3254"/>
        </w:tabs>
        <w:ind w:left="3254" w:hanging="360"/>
      </w:pPr>
    </w:lvl>
    <w:lvl w:ilvl="5" w:tplc="8DC89756" w:tentative="1">
      <w:start w:val="1"/>
      <w:numFmt w:val="lowerRoman"/>
      <w:lvlText w:val="%6."/>
      <w:lvlJc w:val="right"/>
      <w:pPr>
        <w:tabs>
          <w:tab w:val="num" w:pos="3974"/>
        </w:tabs>
        <w:ind w:left="3974" w:hanging="180"/>
      </w:pPr>
    </w:lvl>
    <w:lvl w:ilvl="6" w:tplc="640CB94E" w:tentative="1">
      <w:start w:val="1"/>
      <w:numFmt w:val="decimal"/>
      <w:lvlText w:val="%7."/>
      <w:lvlJc w:val="left"/>
      <w:pPr>
        <w:tabs>
          <w:tab w:val="num" w:pos="4694"/>
        </w:tabs>
        <w:ind w:left="4694" w:hanging="360"/>
      </w:pPr>
    </w:lvl>
    <w:lvl w:ilvl="7" w:tplc="7A0A765A" w:tentative="1">
      <w:start w:val="1"/>
      <w:numFmt w:val="lowerLetter"/>
      <w:lvlText w:val="%8."/>
      <w:lvlJc w:val="left"/>
      <w:pPr>
        <w:tabs>
          <w:tab w:val="num" w:pos="5414"/>
        </w:tabs>
        <w:ind w:left="5414" w:hanging="360"/>
      </w:pPr>
    </w:lvl>
    <w:lvl w:ilvl="8" w:tplc="D7883164" w:tentative="1">
      <w:start w:val="1"/>
      <w:numFmt w:val="lowerRoman"/>
      <w:lvlText w:val="%9."/>
      <w:lvlJc w:val="right"/>
      <w:pPr>
        <w:tabs>
          <w:tab w:val="num" w:pos="6134"/>
        </w:tabs>
        <w:ind w:left="6134" w:hanging="180"/>
      </w:pPr>
    </w:lvl>
  </w:abstractNum>
  <w:num w:numId="1">
    <w:abstractNumId w:val="4"/>
  </w:num>
  <w:num w:numId="2">
    <w:abstractNumId w:val="8"/>
  </w:num>
  <w:num w:numId="3">
    <w:abstractNumId w:val="16"/>
  </w:num>
  <w:num w:numId="4">
    <w:abstractNumId w:val="6"/>
  </w:num>
  <w:num w:numId="5">
    <w:abstractNumId w:val="5"/>
  </w:num>
  <w:num w:numId="6">
    <w:abstractNumId w:val="11"/>
  </w:num>
  <w:num w:numId="7">
    <w:abstractNumId w:val="1"/>
  </w:num>
  <w:num w:numId="8">
    <w:abstractNumId w:val="15"/>
  </w:num>
  <w:num w:numId="9">
    <w:abstractNumId w:val="7"/>
  </w:num>
  <w:num w:numId="10">
    <w:abstractNumId w:val="12"/>
  </w:num>
  <w:num w:numId="11">
    <w:abstractNumId w:val="9"/>
  </w:num>
  <w:num w:numId="12">
    <w:abstractNumId w:val="0"/>
  </w:num>
  <w:num w:numId="13">
    <w:abstractNumId w:val="2"/>
  </w:num>
  <w:num w:numId="14">
    <w:abstractNumId w:val="13"/>
  </w:num>
  <w:num w:numId="15">
    <w:abstractNumId w:val="1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03"/>
    <w:rsid w:val="00315A7E"/>
    <w:rsid w:val="00841940"/>
    <w:rsid w:val="00873C14"/>
    <w:rsid w:val="00C5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315A7E"/>
    <w:pPr>
      <w:keepNext/>
      <w:numPr>
        <w:numId w:val="2"/>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w:basedOn w:val="a0"/>
    <w:next w:val="a0"/>
    <w:link w:val="20"/>
    <w:qFormat/>
    <w:rsid w:val="00315A7E"/>
    <w:pPr>
      <w:keepNext/>
      <w:numPr>
        <w:ilvl w:val="1"/>
        <w:numId w:val="2"/>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0"/>
    <w:qFormat/>
    <w:rsid w:val="00315A7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315A7E"/>
    <w:pPr>
      <w:keepNext/>
      <w:numPr>
        <w:ilvl w:val="3"/>
        <w:numId w:val="2"/>
      </w:numPr>
      <w:spacing w:before="240" w:after="60" w:line="240" w:lineRule="auto"/>
      <w:jc w:val="both"/>
      <w:outlineLvl w:val="3"/>
    </w:pPr>
    <w:rPr>
      <w:rFonts w:ascii="Arial" w:eastAsia="Times New Roman" w:hAnsi="Arial" w:cs="Arial"/>
      <w:sz w:val="24"/>
      <w:szCs w:val="24"/>
      <w:lang w:eastAsia="ru-RU"/>
    </w:rPr>
  </w:style>
  <w:style w:type="paragraph" w:styleId="6">
    <w:name w:val="heading 6"/>
    <w:basedOn w:val="a0"/>
    <w:next w:val="a0"/>
    <w:link w:val="60"/>
    <w:qFormat/>
    <w:rsid w:val="00315A7E"/>
    <w:pPr>
      <w:numPr>
        <w:ilvl w:val="5"/>
        <w:numId w:val="2"/>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315A7E"/>
    <w:pPr>
      <w:numPr>
        <w:ilvl w:val="6"/>
        <w:numId w:val="2"/>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0"/>
    <w:next w:val="a0"/>
    <w:link w:val="80"/>
    <w:qFormat/>
    <w:rsid w:val="00315A7E"/>
    <w:pPr>
      <w:numPr>
        <w:ilvl w:val="7"/>
        <w:numId w:val="2"/>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0"/>
    <w:next w:val="a0"/>
    <w:link w:val="90"/>
    <w:qFormat/>
    <w:rsid w:val="00315A7E"/>
    <w:pPr>
      <w:numPr>
        <w:ilvl w:val="8"/>
        <w:numId w:val="2"/>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315A7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1"/>
    <w:link w:val="2"/>
    <w:rsid w:val="00315A7E"/>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315A7E"/>
    <w:rPr>
      <w:rFonts w:ascii="Arial" w:eastAsia="Times New Roman" w:hAnsi="Arial" w:cs="Arial"/>
      <w:b/>
      <w:bCs/>
      <w:sz w:val="26"/>
      <w:szCs w:val="26"/>
      <w:lang w:eastAsia="ru-RU"/>
    </w:rPr>
  </w:style>
  <w:style w:type="character" w:customStyle="1" w:styleId="40">
    <w:name w:val="Заголовок 4 Знак"/>
    <w:basedOn w:val="a1"/>
    <w:link w:val="4"/>
    <w:rsid w:val="00315A7E"/>
    <w:rPr>
      <w:rFonts w:ascii="Arial" w:eastAsia="Times New Roman" w:hAnsi="Arial" w:cs="Arial"/>
      <w:sz w:val="24"/>
      <w:szCs w:val="24"/>
      <w:lang w:eastAsia="ru-RU"/>
    </w:rPr>
  </w:style>
  <w:style w:type="character" w:customStyle="1" w:styleId="60">
    <w:name w:val="Заголовок 6 Знак"/>
    <w:basedOn w:val="a1"/>
    <w:link w:val="6"/>
    <w:rsid w:val="00315A7E"/>
    <w:rPr>
      <w:rFonts w:ascii="Times New Roman" w:eastAsia="Times New Roman" w:hAnsi="Times New Roman" w:cs="Times New Roman"/>
      <w:i/>
      <w:iCs/>
      <w:lang w:eastAsia="ru-RU"/>
    </w:rPr>
  </w:style>
  <w:style w:type="character" w:customStyle="1" w:styleId="70">
    <w:name w:val="Заголовок 7 Знак"/>
    <w:basedOn w:val="a1"/>
    <w:link w:val="7"/>
    <w:rsid w:val="00315A7E"/>
    <w:rPr>
      <w:rFonts w:ascii="Arial" w:eastAsia="Times New Roman" w:hAnsi="Arial" w:cs="Arial"/>
      <w:sz w:val="20"/>
      <w:szCs w:val="20"/>
      <w:lang w:eastAsia="ru-RU"/>
    </w:rPr>
  </w:style>
  <w:style w:type="character" w:customStyle="1" w:styleId="80">
    <w:name w:val="Заголовок 8 Знак"/>
    <w:basedOn w:val="a1"/>
    <w:link w:val="8"/>
    <w:rsid w:val="00315A7E"/>
    <w:rPr>
      <w:rFonts w:ascii="Arial" w:eastAsia="Times New Roman" w:hAnsi="Arial" w:cs="Arial"/>
      <w:i/>
      <w:iCs/>
      <w:sz w:val="20"/>
      <w:szCs w:val="20"/>
      <w:lang w:eastAsia="ru-RU"/>
    </w:rPr>
  </w:style>
  <w:style w:type="character" w:customStyle="1" w:styleId="90">
    <w:name w:val="Заголовок 9 Знак"/>
    <w:basedOn w:val="a1"/>
    <w:link w:val="9"/>
    <w:rsid w:val="00315A7E"/>
    <w:rPr>
      <w:rFonts w:ascii="Arial" w:eastAsia="Times New Roman" w:hAnsi="Arial" w:cs="Arial"/>
      <w:b/>
      <w:bCs/>
      <w:i/>
      <w:iCs/>
      <w:sz w:val="18"/>
      <w:szCs w:val="18"/>
      <w:lang w:eastAsia="ru-RU"/>
    </w:rPr>
  </w:style>
  <w:style w:type="table" w:styleId="a4">
    <w:name w:val="Table Grid"/>
    <w:basedOn w:val="a2"/>
    <w:uiPriority w:val="59"/>
    <w:rsid w:val="0031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315A7E"/>
    <w:pPr>
      <w:tabs>
        <w:tab w:val="center" w:pos="4677"/>
        <w:tab w:val="right" w:pos="9355"/>
      </w:tabs>
      <w:spacing w:after="0" w:line="240" w:lineRule="auto"/>
    </w:pPr>
  </w:style>
  <w:style w:type="character" w:customStyle="1" w:styleId="a6">
    <w:name w:val="Верхний колонтитул Знак"/>
    <w:basedOn w:val="a1"/>
    <w:link w:val="a5"/>
    <w:rsid w:val="00315A7E"/>
  </w:style>
  <w:style w:type="paragraph" w:styleId="a7">
    <w:name w:val="footer"/>
    <w:basedOn w:val="a0"/>
    <w:link w:val="a8"/>
    <w:uiPriority w:val="99"/>
    <w:unhideWhenUsed/>
    <w:rsid w:val="00315A7E"/>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15A7E"/>
  </w:style>
  <w:style w:type="paragraph" w:styleId="a9">
    <w:name w:val="Balloon Text"/>
    <w:basedOn w:val="a0"/>
    <w:link w:val="aa"/>
    <w:uiPriority w:val="99"/>
    <w:unhideWhenUsed/>
    <w:rsid w:val="00315A7E"/>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315A7E"/>
    <w:rPr>
      <w:rFonts w:ascii="Tahoma" w:hAnsi="Tahoma" w:cs="Tahoma"/>
      <w:sz w:val="16"/>
      <w:szCs w:val="16"/>
    </w:rPr>
  </w:style>
  <w:style w:type="paragraph" w:styleId="ab">
    <w:name w:val="List Paragraph"/>
    <w:aliases w:val="FooterText,numbered,Paragraphe de liste1,lp1,Абзац списка1,Bullet List"/>
    <w:basedOn w:val="a0"/>
    <w:link w:val="ac"/>
    <w:uiPriority w:val="34"/>
    <w:qFormat/>
    <w:rsid w:val="00315A7E"/>
    <w:pPr>
      <w:ind w:left="720"/>
      <w:contextualSpacing/>
    </w:pPr>
  </w:style>
  <w:style w:type="numbering" w:customStyle="1" w:styleId="12">
    <w:name w:val="Нет списка1"/>
    <w:next w:val="a3"/>
    <w:uiPriority w:val="99"/>
    <w:semiHidden/>
    <w:unhideWhenUsed/>
    <w:rsid w:val="00315A7E"/>
  </w:style>
  <w:style w:type="character" w:styleId="ad">
    <w:name w:val="Hyperlink"/>
    <w:uiPriority w:val="99"/>
    <w:rsid w:val="00315A7E"/>
    <w:rPr>
      <w:color w:val="0000FF"/>
      <w:u w:val="single"/>
    </w:rPr>
  </w:style>
  <w:style w:type="paragraph" w:customStyle="1" w:styleId="ConsPlusNormal">
    <w:name w:val="ConsPlusNormal"/>
    <w:link w:val="ConsPlusNormal0"/>
    <w:qFormat/>
    <w:rsid w:val="00315A7E"/>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315A7E"/>
    <w:pPr>
      <w:autoSpaceDE w:val="0"/>
      <w:autoSpaceDN w:val="0"/>
      <w:adjustRightInd w:val="0"/>
      <w:spacing w:after="0" w:line="240" w:lineRule="auto"/>
    </w:pPr>
    <w:rPr>
      <w:rFonts w:ascii="Courier New" w:eastAsia="Calibri" w:hAnsi="Courier New" w:cs="Courier New"/>
      <w:sz w:val="20"/>
      <w:szCs w:val="20"/>
    </w:rPr>
  </w:style>
  <w:style w:type="table" w:customStyle="1" w:styleId="13">
    <w:name w:val="Сетка таблицы1"/>
    <w:basedOn w:val="a2"/>
    <w:next w:val="a4"/>
    <w:uiPriority w:val="39"/>
    <w:rsid w:val="00315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Подподпункт"/>
    <w:basedOn w:val="a0"/>
    <w:rsid w:val="00315A7E"/>
    <w:pPr>
      <w:tabs>
        <w:tab w:val="num" w:pos="1701"/>
      </w:tabs>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Default">
    <w:name w:val="Default"/>
    <w:rsid w:val="00315A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91">
    <w:name w:val="Знак Знак9"/>
    <w:locked/>
    <w:rsid w:val="00315A7E"/>
    <w:rPr>
      <w:rFonts w:ascii="Cambria" w:hAnsi="Cambria" w:cs="Cambria"/>
      <w:b/>
      <w:bCs/>
      <w:kern w:val="32"/>
      <w:sz w:val="32"/>
      <w:szCs w:val="32"/>
    </w:rPr>
  </w:style>
  <w:style w:type="paragraph" w:styleId="af">
    <w:name w:val="Date"/>
    <w:basedOn w:val="a0"/>
    <w:next w:val="a0"/>
    <w:link w:val="af0"/>
    <w:rsid w:val="00315A7E"/>
    <w:pPr>
      <w:spacing w:after="60" w:line="240" w:lineRule="auto"/>
      <w:jc w:val="both"/>
    </w:pPr>
    <w:rPr>
      <w:rFonts w:ascii="Times New Roman" w:eastAsia="Times New Roman" w:hAnsi="Times New Roman" w:cs="Times New Roman"/>
      <w:sz w:val="24"/>
      <w:szCs w:val="24"/>
    </w:rPr>
  </w:style>
  <w:style w:type="character" w:customStyle="1" w:styleId="af0">
    <w:name w:val="Дата Знак"/>
    <w:basedOn w:val="a1"/>
    <w:link w:val="af"/>
    <w:rsid w:val="00315A7E"/>
    <w:rPr>
      <w:rFonts w:ascii="Times New Roman" w:eastAsia="Times New Roman" w:hAnsi="Times New Roman" w:cs="Times New Roman"/>
      <w:sz w:val="24"/>
      <w:szCs w:val="24"/>
    </w:rPr>
  </w:style>
  <w:style w:type="paragraph" w:customStyle="1" w:styleId="af1">
    <w:name w:val="Содержимое таблицы"/>
    <w:basedOn w:val="a0"/>
    <w:rsid w:val="00315A7E"/>
    <w:pPr>
      <w:widowControl w:val="0"/>
      <w:suppressLineNumbers/>
      <w:suppressAutoHyphens/>
      <w:spacing w:after="0" w:line="240" w:lineRule="auto"/>
    </w:pPr>
    <w:rPr>
      <w:rFonts w:ascii="Arial" w:eastAsia="Arial Unicode MS" w:hAnsi="Arial" w:cs="Times New Roman"/>
      <w:sz w:val="24"/>
      <w:szCs w:val="24"/>
      <w:lang w:eastAsia="ru-RU"/>
    </w:rPr>
  </w:style>
  <w:style w:type="paragraph" w:customStyle="1" w:styleId="af2">
    <w:name w:val="Таблицы (моноширинный)"/>
    <w:basedOn w:val="a0"/>
    <w:next w:val="a0"/>
    <w:rsid w:val="00315A7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rsid w:val="00315A7E"/>
    <w:rPr>
      <w:b/>
      <w:color w:val="000080"/>
    </w:rPr>
  </w:style>
  <w:style w:type="character" w:styleId="af4">
    <w:name w:val="Strong"/>
    <w:uiPriority w:val="22"/>
    <w:qFormat/>
    <w:rsid w:val="00315A7E"/>
    <w:rPr>
      <w:rFonts w:ascii="Times New Roman" w:hAnsi="Times New Roman" w:cs="Times New Roman" w:hint="default"/>
      <w:b/>
      <w:bCs/>
    </w:rPr>
  </w:style>
  <w:style w:type="character" w:customStyle="1" w:styleId="grame">
    <w:name w:val="grame"/>
    <w:rsid w:val="00315A7E"/>
    <w:rPr>
      <w:rFonts w:ascii="Times New Roman" w:hAnsi="Times New Roman" w:cs="Times New Roman" w:hint="default"/>
    </w:rPr>
  </w:style>
  <w:style w:type="character" w:customStyle="1" w:styleId="af5">
    <w:name w:val="Не вступил в силу"/>
    <w:rsid w:val="00315A7E"/>
    <w:rPr>
      <w:rFonts w:cs="Times New Roman"/>
      <w:color w:val="008080"/>
      <w:sz w:val="20"/>
      <w:szCs w:val="20"/>
    </w:rPr>
  </w:style>
  <w:style w:type="character" w:styleId="af6">
    <w:name w:val="page number"/>
    <w:basedOn w:val="a1"/>
    <w:rsid w:val="00315A7E"/>
  </w:style>
  <w:style w:type="paragraph" w:customStyle="1" w:styleId="21">
    <w:name w:val="Основной текст 21"/>
    <w:basedOn w:val="a0"/>
    <w:rsid w:val="00315A7E"/>
    <w:pPr>
      <w:widowControl w:val="0"/>
      <w:spacing w:after="0" w:line="240" w:lineRule="auto"/>
      <w:jc w:val="both"/>
    </w:pPr>
    <w:rPr>
      <w:rFonts w:ascii="Times New Roman" w:eastAsia="Times New Roman" w:hAnsi="Times New Roman" w:cs="Arial"/>
      <w:sz w:val="24"/>
      <w:szCs w:val="18"/>
      <w:lang w:eastAsia="ru-RU"/>
    </w:rPr>
  </w:style>
  <w:style w:type="paragraph" w:styleId="22">
    <w:name w:val="Body Text 2"/>
    <w:basedOn w:val="a0"/>
    <w:link w:val="23"/>
    <w:rsid w:val="00315A7E"/>
    <w:pPr>
      <w:numPr>
        <w:ilvl w:val="1"/>
      </w:numPr>
      <w:tabs>
        <w:tab w:val="num" w:pos="567"/>
      </w:tabs>
      <w:spacing w:before="120" w:after="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1"/>
    <w:link w:val="22"/>
    <w:rsid w:val="00315A7E"/>
    <w:rPr>
      <w:rFonts w:ascii="Times New Roman" w:eastAsia="Times New Roman" w:hAnsi="Times New Roman" w:cs="Times New Roman"/>
      <w:sz w:val="24"/>
      <w:szCs w:val="20"/>
      <w:lang w:eastAsia="ru-RU"/>
    </w:rPr>
  </w:style>
  <w:style w:type="paragraph" w:customStyle="1" w:styleId="10">
    <w:name w:val="Обычный1"/>
    <w:rsid w:val="00315A7E"/>
    <w:pPr>
      <w:numPr>
        <w:numId w:val="3"/>
      </w:numPr>
      <w:spacing w:after="0" w:line="240" w:lineRule="auto"/>
      <w:ind w:left="0" w:firstLine="0"/>
    </w:pPr>
    <w:rPr>
      <w:rFonts w:ascii="Times New Roman" w:eastAsia="Times New Roman" w:hAnsi="Times New Roman" w:cs="Times New Roman"/>
      <w:sz w:val="20"/>
      <w:szCs w:val="20"/>
      <w:lang w:eastAsia="ru-RU"/>
    </w:rPr>
  </w:style>
  <w:style w:type="paragraph" w:styleId="31">
    <w:name w:val="Body Text Indent 3"/>
    <w:basedOn w:val="a0"/>
    <w:link w:val="32"/>
    <w:rsid w:val="00315A7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315A7E"/>
    <w:rPr>
      <w:rFonts w:ascii="Times New Roman" w:eastAsia="Times New Roman" w:hAnsi="Times New Roman" w:cs="Times New Roman"/>
      <w:sz w:val="16"/>
      <w:szCs w:val="16"/>
      <w:lang w:eastAsia="ru-RU"/>
    </w:rPr>
  </w:style>
  <w:style w:type="paragraph" w:styleId="HTML">
    <w:name w:val="HTML Preformatted"/>
    <w:basedOn w:val="a0"/>
    <w:link w:val="HTML0"/>
    <w:unhideWhenUsed/>
    <w:rsid w:val="00315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15A7E"/>
    <w:rPr>
      <w:rFonts w:ascii="Courier New" w:eastAsia="Times New Roman" w:hAnsi="Courier New" w:cs="Courier New"/>
      <w:sz w:val="20"/>
      <w:szCs w:val="20"/>
      <w:lang w:eastAsia="ru-RU"/>
    </w:rPr>
  </w:style>
  <w:style w:type="paragraph" w:customStyle="1" w:styleId="af7">
    <w:name w:val="Таблица шапка"/>
    <w:basedOn w:val="a0"/>
    <w:rsid w:val="00315A7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8">
    <w:name w:val="Таблица текст"/>
    <w:basedOn w:val="a0"/>
    <w:rsid w:val="00315A7E"/>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Times12">
    <w:name w:val="Times 12"/>
    <w:basedOn w:val="a0"/>
    <w:rsid w:val="00315A7E"/>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9">
    <w:name w:val="Body Text"/>
    <w:basedOn w:val="a0"/>
    <w:link w:val="afa"/>
    <w:uiPriority w:val="1"/>
    <w:qFormat/>
    <w:rsid w:val="00315A7E"/>
    <w:pPr>
      <w:spacing w:before="120" w:after="120" w:line="240" w:lineRule="auto"/>
      <w:jc w:val="both"/>
    </w:pPr>
    <w:rPr>
      <w:rFonts w:ascii="Times New Roman" w:eastAsia="Times New Roman" w:hAnsi="Times New Roman" w:cs="Times New Roman"/>
      <w:sz w:val="24"/>
      <w:szCs w:val="24"/>
      <w:lang w:eastAsia="ru-RU"/>
    </w:rPr>
  </w:style>
  <w:style w:type="character" w:customStyle="1" w:styleId="afa">
    <w:name w:val="Основной текст Знак"/>
    <w:basedOn w:val="a1"/>
    <w:link w:val="af9"/>
    <w:uiPriority w:val="1"/>
    <w:rsid w:val="00315A7E"/>
    <w:rPr>
      <w:rFonts w:ascii="Times New Roman" w:eastAsia="Times New Roman" w:hAnsi="Times New Roman" w:cs="Times New Roman"/>
      <w:sz w:val="24"/>
      <w:szCs w:val="24"/>
      <w:lang w:eastAsia="ru-RU"/>
    </w:rPr>
  </w:style>
  <w:style w:type="paragraph" w:customStyle="1" w:styleId="s12">
    <w:name w:val="s_12"/>
    <w:basedOn w:val="a0"/>
    <w:rsid w:val="00315A7E"/>
    <w:pPr>
      <w:spacing w:after="0" w:line="240" w:lineRule="auto"/>
      <w:ind w:firstLine="720"/>
    </w:pPr>
    <w:rPr>
      <w:rFonts w:ascii="Times New Roman" w:eastAsia="Times New Roman" w:hAnsi="Times New Roman" w:cs="Times New Roman"/>
      <w:sz w:val="24"/>
      <w:szCs w:val="24"/>
      <w:lang w:eastAsia="ru-RU"/>
    </w:rPr>
  </w:style>
  <w:style w:type="paragraph" w:customStyle="1" w:styleId="afb">
    <w:name w:val="Пункт б/н"/>
    <w:basedOn w:val="a0"/>
    <w:rsid w:val="00315A7E"/>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styleId="afc">
    <w:name w:val="Normal (Web)"/>
    <w:aliases w:val="Обычный (Web),Обычный (веб) Знак Знак,Обычный (Web) Знак Знак Знак"/>
    <w:basedOn w:val="a0"/>
    <w:link w:val="afd"/>
    <w:uiPriority w:val="99"/>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0"/>
    <w:next w:val="a0"/>
    <w:autoRedefine/>
    <w:semiHidden/>
    <w:rsid w:val="00315A7E"/>
    <w:pPr>
      <w:spacing w:after="0" w:line="240" w:lineRule="auto"/>
      <w:jc w:val="both"/>
    </w:pPr>
    <w:rPr>
      <w:rFonts w:ascii="Times New Roman" w:eastAsia="Times New Roman" w:hAnsi="Times New Roman" w:cs="Times New Roman"/>
      <w:sz w:val="24"/>
      <w:szCs w:val="20"/>
      <w:lang w:eastAsia="ru-RU"/>
    </w:rPr>
  </w:style>
  <w:style w:type="paragraph" w:customStyle="1" w:styleId="afe">
    <w:name w:val="Ариал"/>
    <w:basedOn w:val="a0"/>
    <w:link w:val="14"/>
    <w:rsid w:val="00315A7E"/>
    <w:pPr>
      <w:spacing w:before="120" w:after="120" w:line="360" w:lineRule="auto"/>
      <w:ind w:firstLine="851"/>
      <w:jc w:val="both"/>
    </w:pPr>
    <w:rPr>
      <w:rFonts w:ascii="Arial" w:eastAsia="Times New Roman" w:hAnsi="Arial" w:cs="Arial"/>
      <w:sz w:val="24"/>
      <w:szCs w:val="24"/>
      <w:lang w:eastAsia="ru-RU"/>
    </w:rPr>
  </w:style>
  <w:style w:type="character" w:customStyle="1" w:styleId="14">
    <w:name w:val="Ариал Знак1"/>
    <w:link w:val="afe"/>
    <w:locked/>
    <w:rsid w:val="00315A7E"/>
    <w:rPr>
      <w:rFonts w:ascii="Arial" w:eastAsia="Times New Roman" w:hAnsi="Arial" w:cs="Arial"/>
      <w:sz w:val="24"/>
      <w:szCs w:val="24"/>
      <w:lang w:eastAsia="ru-RU"/>
    </w:rPr>
  </w:style>
  <w:style w:type="paragraph" w:customStyle="1" w:styleId="aff">
    <w:name w:val="Ариал Таблица"/>
    <w:basedOn w:val="afe"/>
    <w:link w:val="aff0"/>
    <w:rsid w:val="00315A7E"/>
    <w:pPr>
      <w:widowControl w:val="0"/>
      <w:adjustRightInd w:val="0"/>
      <w:spacing w:before="0" w:after="0" w:line="240" w:lineRule="auto"/>
      <w:ind w:firstLine="0"/>
      <w:textAlignment w:val="baseline"/>
    </w:pPr>
    <w:rPr>
      <w:szCs w:val="20"/>
    </w:rPr>
  </w:style>
  <w:style w:type="character" w:customStyle="1" w:styleId="aff0">
    <w:name w:val="Ариал Таблица Знак"/>
    <w:link w:val="aff"/>
    <w:rsid w:val="00315A7E"/>
    <w:rPr>
      <w:rFonts w:ascii="Arial" w:eastAsia="Times New Roman" w:hAnsi="Arial" w:cs="Arial"/>
      <w:sz w:val="24"/>
      <w:szCs w:val="20"/>
      <w:lang w:eastAsia="ru-RU"/>
    </w:rPr>
  </w:style>
  <w:style w:type="character" w:customStyle="1" w:styleId="afd">
    <w:name w:val="Обычный (веб) Знак"/>
    <w:aliases w:val="Обычный (Web) Знак,Обычный (веб) Знак Знак Знак,Обычный (Web) Знак Знак Знак Знак"/>
    <w:link w:val="afc"/>
    <w:uiPriority w:val="99"/>
    <w:rsid w:val="00315A7E"/>
    <w:rPr>
      <w:rFonts w:ascii="Times New Roman" w:eastAsia="Times New Roman" w:hAnsi="Times New Roman" w:cs="Times New Roman"/>
      <w:sz w:val="24"/>
      <w:szCs w:val="24"/>
      <w:lang w:eastAsia="ru-RU"/>
    </w:rPr>
  </w:style>
  <w:style w:type="character" w:customStyle="1" w:styleId="5">
    <w:name w:val="Основной текст (5) + Не полужирный"/>
    <w:aliases w:val="Не курсив41,Не курсив8"/>
    <w:rsid w:val="00315A7E"/>
    <w:rPr>
      <w:rFonts w:ascii="Times New Roman" w:hAnsi="Times New Roman"/>
      <w:b/>
      <w:bCs/>
      <w:i/>
      <w:iCs/>
      <w:sz w:val="24"/>
      <w:szCs w:val="24"/>
      <w:shd w:val="clear" w:color="auto" w:fill="FFFFFF"/>
    </w:rPr>
  </w:style>
  <w:style w:type="paragraph" w:customStyle="1" w:styleId="02statia2">
    <w:name w:val="02statia2"/>
    <w:basedOn w:val="a0"/>
    <w:rsid w:val="00315A7E"/>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320">
    <w:name w:val="Основной текст 32"/>
    <w:basedOn w:val="a0"/>
    <w:rsid w:val="00315A7E"/>
    <w:pPr>
      <w:suppressAutoHyphens/>
      <w:spacing w:after="0" w:line="240" w:lineRule="auto"/>
      <w:jc w:val="both"/>
    </w:pPr>
    <w:rPr>
      <w:rFonts w:ascii="Times New Roman" w:eastAsia="Times New Roman" w:hAnsi="Times New Roman" w:cs="Times New Roman"/>
      <w:kern w:val="1"/>
      <w:sz w:val="24"/>
      <w:szCs w:val="20"/>
      <w:lang w:eastAsia="ar-SA"/>
    </w:rPr>
  </w:style>
  <w:style w:type="paragraph" w:styleId="aff1">
    <w:name w:val="Title"/>
    <w:basedOn w:val="a0"/>
    <w:next w:val="aff2"/>
    <w:link w:val="aff3"/>
    <w:qFormat/>
    <w:rsid w:val="00315A7E"/>
    <w:pPr>
      <w:widowControl w:val="0"/>
      <w:suppressAutoHyphens/>
      <w:spacing w:after="0" w:line="240" w:lineRule="auto"/>
      <w:jc w:val="center"/>
    </w:pPr>
    <w:rPr>
      <w:rFonts w:ascii="Times New Roman" w:eastAsia="DejaVu Sans" w:hAnsi="Times New Roman" w:cs="Times New Roman"/>
      <w:b/>
      <w:caps/>
      <w:kern w:val="1"/>
      <w:sz w:val="28"/>
      <w:szCs w:val="28"/>
      <w:lang w:eastAsia="ar-SA"/>
    </w:rPr>
  </w:style>
  <w:style w:type="character" w:customStyle="1" w:styleId="aff3">
    <w:name w:val="Название Знак"/>
    <w:basedOn w:val="a1"/>
    <w:link w:val="aff1"/>
    <w:rsid w:val="00315A7E"/>
    <w:rPr>
      <w:rFonts w:ascii="Times New Roman" w:eastAsia="DejaVu Sans" w:hAnsi="Times New Roman" w:cs="Times New Roman"/>
      <w:b/>
      <w:caps/>
      <w:kern w:val="1"/>
      <w:sz w:val="28"/>
      <w:szCs w:val="28"/>
      <w:lang w:eastAsia="ar-SA"/>
    </w:rPr>
  </w:style>
  <w:style w:type="paragraph" w:customStyle="1" w:styleId="220">
    <w:name w:val="Основной текст 22"/>
    <w:basedOn w:val="a0"/>
    <w:rsid w:val="00315A7E"/>
    <w:pPr>
      <w:widowControl w:val="0"/>
      <w:suppressAutoHyphens/>
      <w:spacing w:after="0" w:line="240" w:lineRule="auto"/>
    </w:pPr>
    <w:rPr>
      <w:rFonts w:ascii="Times New Roman" w:eastAsia="DejaVu Sans" w:hAnsi="Times New Roman" w:cs="Times New Roman"/>
      <w:kern w:val="1"/>
      <w:lang w:eastAsia="ar-SA"/>
    </w:rPr>
  </w:style>
  <w:style w:type="paragraph" w:styleId="aff4">
    <w:name w:val="Body Text Indent"/>
    <w:basedOn w:val="a0"/>
    <w:link w:val="aff5"/>
    <w:rsid w:val="00315A7E"/>
    <w:pPr>
      <w:widowControl w:val="0"/>
      <w:suppressAutoHyphens/>
      <w:spacing w:after="120" w:line="240" w:lineRule="auto"/>
      <w:ind w:left="283"/>
    </w:pPr>
    <w:rPr>
      <w:rFonts w:ascii="Liberation Serif" w:eastAsia="DejaVu Sans" w:hAnsi="Liberation Serif" w:cs="Times New Roman"/>
      <w:kern w:val="1"/>
      <w:sz w:val="24"/>
      <w:szCs w:val="24"/>
      <w:lang w:eastAsia="ar-SA"/>
    </w:rPr>
  </w:style>
  <w:style w:type="character" w:customStyle="1" w:styleId="aff5">
    <w:name w:val="Основной текст с отступом Знак"/>
    <w:basedOn w:val="a1"/>
    <w:link w:val="aff4"/>
    <w:rsid w:val="00315A7E"/>
    <w:rPr>
      <w:rFonts w:ascii="Liberation Serif" w:eastAsia="DejaVu Sans" w:hAnsi="Liberation Serif" w:cs="Times New Roman"/>
      <w:kern w:val="1"/>
      <w:sz w:val="24"/>
      <w:szCs w:val="24"/>
      <w:lang w:eastAsia="ar-SA"/>
    </w:rPr>
  </w:style>
  <w:style w:type="paragraph" w:customStyle="1" w:styleId="310">
    <w:name w:val="Основной текст с отступом 31"/>
    <w:basedOn w:val="a0"/>
    <w:rsid w:val="00315A7E"/>
    <w:pPr>
      <w:widowControl w:val="0"/>
      <w:suppressAutoHyphens/>
      <w:spacing w:after="120" w:line="240" w:lineRule="auto"/>
      <w:ind w:left="283"/>
    </w:pPr>
    <w:rPr>
      <w:rFonts w:ascii="Liberation Serif" w:eastAsia="DejaVu Sans" w:hAnsi="Liberation Serif" w:cs="Times New Roman"/>
      <w:kern w:val="1"/>
      <w:sz w:val="16"/>
      <w:szCs w:val="16"/>
      <w:lang w:eastAsia="ar-SA"/>
    </w:rPr>
  </w:style>
  <w:style w:type="paragraph" w:styleId="aff2">
    <w:name w:val="Subtitle"/>
    <w:basedOn w:val="a0"/>
    <w:link w:val="aff6"/>
    <w:qFormat/>
    <w:rsid w:val="00315A7E"/>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1"/>
    <w:link w:val="aff2"/>
    <w:rsid w:val="00315A7E"/>
    <w:rPr>
      <w:rFonts w:ascii="Arial" w:eastAsia="Times New Roman" w:hAnsi="Arial" w:cs="Arial"/>
      <w:sz w:val="24"/>
      <w:szCs w:val="24"/>
      <w:lang w:eastAsia="ru-RU"/>
    </w:rPr>
  </w:style>
  <w:style w:type="character" w:customStyle="1" w:styleId="apple-style-span">
    <w:name w:val="apple-style-span"/>
    <w:basedOn w:val="a1"/>
    <w:rsid w:val="00315A7E"/>
  </w:style>
  <w:style w:type="character" w:customStyle="1" w:styleId="apple-converted-space">
    <w:name w:val="apple-converted-space"/>
    <w:rsid w:val="00315A7E"/>
  </w:style>
  <w:style w:type="paragraph" w:styleId="aff7">
    <w:name w:val="No Spacing"/>
    <w:link w:val="aff8"/>
    <w:qFormat/>
    <w:rsid w:val="00315A7E"/>
    <w:pPr>
      <w:spacing w:after="0" w:line="240" w:lineRule="auto"/>
    </w:pPr>
    <w:rPr>
      <w:rFonts w:ascii="Calibri" w:eastAsia="Calibri" w:hAnsi="Calibri" w:cs="Calibri"/>
    </w:rPr>
  </w:style>
  <w:style w:type="character" w:customStyle="1" w:styleId="path">
    <w:name w:val="path"/>
    <w:rsid w:val="00315A7E"/>
  </w:style>
  <w:style w:type="character" w:customStyle="1" w:styleId="BodyTextChar2">
    <w:name w:val="Body Text Char2"/>
    <w:locked/>
    <w:rsid w:val="00315A7E"/>
    <w:rPr>
      <w:rFonts w:ascii="Times New Roman" w:hAnsi="Times New Roman" w:cs="Times New Roman"/>
      <w:sz w:val="24"/>
      <w:szCs w:val="24"/>
    </w:rPr>
  </w:style>
  <w:style w:type="paragraph" w:customStyle="1" w:styleId="aff9">
    <w:name w:val="Обычный таблица"/>
    <w:basedOn w:val="a0"/>
    <w:rsid w:val="00315A7E"/>
    <w:pPr>
      <w:suppressAutoHyphens/>
      <w:spacing w:after="0" w:line="240" w:lineRule="auto"/>
    </w:pPr>
    <w:rPr>
      <w:rFonts w:ascii="Calibri" w:eastAsia="Times New Roman" w:hAnsi="Calibri" w:cs="Calibri"/>
      <w:sz w:val="18"/>
      <w:szCs w:val="18"/>
      <w:lang w:eastAsia="zh-CN"/>
    </w:rPr>
  </w:style>
  <w:style w:type="character" w:customStyle="1" w:styleId="b-message-heademail">
    <w:name w:val="b-message-head__email"/>
    <w:basedOn w:val="a1"/>
    <w:rsid w:val="00315A7E"/>
  </w:style>
  <w:style w:type="paragraph" w:customStyle="1" w:styleId="311">
    <w:name w:val="Основной текст 31"/>
    <w:basedOn w:val="a0"/>
    <w:rsid w:val="00315A7E"/>
    <w:pPr>
      <w:widowControl w:val="0"/>
      <w:suppressAutoHyphens/>
      <w:spacing w:after="120" w:line="100" w:lineRule="atLeast"/>
    </w:pPr>
    <w:rPr>
      <w:rFonts w:ascii="Times New Roman" w:eastAsia="Lucida Sans Unicode" w:hAnsi="Times New Roman" w:cs="Times New Roman"/>
      <w:kern w:val="1"/>
      <w:sz w:val="16"/>
      <w:szCs w:val="16"/>
      <w:lang w:eastAsia="zh-CN" w:bidi="hi-IN"/>
    </w:rPr>
  </w:style>
  <w:style w:type="character" w:customStyle="1" w:styleId="iceouttxt5">
    <w:name w:val="iceouttxt5"/>
    <w:rsid w:val="00315A7E"/>
    <w:rPr>
      <w:rFonts w:ascii="Arial" w:hAnsi="Arial" w:cs="Arial" w:hint="default"/>
      <w:color w:val="666666"/>
      <w:sz w:val="17"/>
      <w:szCs w:val="17"/>
    </w:rPr>
  </w:style>
  <w:style w:type="paragraph" w:customStyle="1" w:styleId="p1">
    <w:name w:val="p1"/>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315A7E"/>
  </w:style>
  <w:style w:type="paragraph" w:customStyle="1" w:styleId="p2">
    <w:name w:val="p2"/>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315A7E"/>
  </w:style>
  <w:style w:type="paragraph" w:customStyle="1" w:styleId="p7">
    <w:name w:val="p7"/>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315A7E"/>
  </w:style>
  <w:style w:type="paragraph" w:customStyle="1" w:styleId="p9">
    <w:name w:val="p9"/>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315A7E"/>
  </w:style>
  <w:style w:type="paragraph" w:styleId="34">
    <w:name w:val="Body Text 3"/>
    <w:basedOn w:val="a0"/>
    <w:link w:val="35"/>
    <w:unhideWhenUsed/>
    <w:rsid w:val="00315A7E"/>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1"/>
    <w:link w:val="34"/>
    <w:rsid w:val="00315A7E"/>
    <w:rPr>
      <w:rFonts w:ascii="Calibri" w:eastAsia="Times New Roman" w:hAnsi="Calibri" w:cs="Times New Roman"/>
      <w:sz w:val="16"/>
      <w:szCs w:val="16"/>
      <w:lang w:eastAsia="ru-RU"/>
    </w:rPr>
  </w:style>
  <w:style w:type="paragraph" w:customStyle="1" w:styleId="a">
    <w:name w:val="Условия контракта"/>
    <w:basedOn w:val="a0"/>
    <w:rsid w:val="00315A7E"/>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character" w:customStyle="1" w:styleId="aff8">
    <w:name w:val="Без интервала Знак"/>
    <w:link w:val="aff7"/>
    <w:rsid w:val="00315A7E"/>
    <w:rPr>
      <w:rFonts w:ascii="Calibri" w:eastAsia="Calibri" w:hAnsi="Calibri" w:cs="Calibri"/>
    </w:rPr>
  </w:style>
  <w:style w:type="character" w:customStyle="1" w:styleId="ac">
    <w:name w:val="Абзац списка Знак"/>
    <w:aliases w:val="FooterText Знак,numbered Знак,Paragraphe de liste1 Знак,lp1 Знак,Абзац списка1 Знак,Bullet List Знак"/>
    <w:link w:val="ab"/>
    <w:uiPriority w:val="34"/>
    <w:locked/>
    <w:rsid w:val="00315A7E"/>
  </w:style>
  <w:style w:type="character" w:styleId="affa">
    <w:name w:val="FollowedHyperlink"/>
    <w:uiPriority w:val="99"/>
    <w:unhideWhenUsed/>
    <w:rsid w:val="00315A7E"/>
    <w:rPr>
      <w:color w:val="800080"/>
      <w:u w:val="single"/>
    </w:rPr>
  </w:style>
  <w:style w:type="paragraph" w:customStyle="1" w:styleId="xl65">
    <w:name w:val="xl65"/>
    <w:basedOn w:val="a0"/>
    <w:rsid w:val="00315A7E"/>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0"/>
    <w:rsid w:val="00315A7E"/>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0"/>
    <w:rsid w:val="00315A7E"/>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0"/>
    <w:rsid w:val="00315A7E"/>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315A7E"/>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0"/>
    <w:rsid w:val="00315A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0"/>
    <w:rsid w:val="00315A7E"/>
    <w:pP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72">
    <w:name w:val="xl72"/>
    <w:basedOn w:val="a0"/>
    <w:rsid w:val="00315A7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0"/>
    <w:rsid w:val="00315A7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4">
    <w:name w:val="xl74"/>
    <w:basedOn w:val="a0"/>
    <w:rsid w:val="00315A7E"/>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0"/>
    <w:rsid w:val="00315A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6">
    <w:name w:val="xl76"/>
    <w:basedOn w:val="a0"/>
    <w:rsid w:val="00315A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0"/>
    <w:rsid w:val="0031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0"/>
    <w:rsid w:val="0031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2">
    <w:name w:val="xl82"/>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5">
    <w:name w:val="xl85"/>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0"/>
    <w:rsid w:val="0031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7">
    <w:name w:val="xl87"/>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8">
    <w:name w:val="xl88"/>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9">
    <w:name w:val="xl89"/>
    <w:basedOn w:val="a0"/>
    <w:rsid w:val="00315A7E"/>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90">
    <w:name w:val="xl90"/>
    <w:basedOn w:val="a0"/>
    <w:rsid w:val="00315A7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1">
    <w:name w:val="xl91"/>
    <w:basedOn w:val="a0"/>
    <w:rsid w:val="00315A7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2">
    <w:name w:val="xl92"/>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3">
    <w:name w:val="xl9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4">
    <w:name w:val="xl9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character" w:customStyle="1" w:styleId="ConsPlusNormal0">
    <w:name w:val="ConsPlusNormal Знак"/>
    <w:link w:val="ConsPlusNormal"/>
    <w:locked/>
    <w:rsid w:val="00315A7E"/>
    <w:rPr>
      <w:rFonts w:ascii="Arial" w:eastAsia="Calibri" w:hAnsi="Arial" w:cs="Arial"/>
      <w:sz w:val="20"/>
      <w:szCs w:val="20"/>
    </w:rPr>
  </w:style>
  <w:style w:type="paragraph" w:styleId="affb">
    <w:name w:val="footnote text"/>
    <w:basedOn w:val="a0"/>
    <w:link w:val="affc"/>
    <w:uiPriority w:val="99"/>
    <w:semiHidden/>
    <w:rsid w:val="00315A7E"/>
    <w:pPr>
      <w:spacing w:after="60" w:line="240" w:lineRule="auto"/>
      <w:jc w:val="both"/>
    </w:pPr>
    <w:rPr>
      <w:rFonts w:ascii="Times New Roman" w:eastAsia="Calibri" w:hAnsi="Times New Roman" w:cs="Times New Roman"/>
      <w:sz w:val="20"/>
      <w:szCs w:val="20"/>
      <w:lang w:eastAsia="ru-RU"/>
    </w:rPr>
  </w:style>
  <w:style w:type="character" w:customStyle="1" w:styleId="affc">
    <w:name w:val="Текст сноски Знак"/>
    <w:basedOn w:val="a1"/>
    <w:link w:val="affb"/>
    <w:uiPriority w:val="99"/>
    <w:semiHidden/>
    <w:rsid w:val="00315A7E"/>
    <w:rPr>
      <w:rFonts w:ascii="Times New Roman" w:eastAsia="Calibri" w:hAnsi="Times New Roman" w:cs="Times New Roman"/>
      <w:sz w:val="20"/>
      <w:szCs w:val="20"/>
      <w:lang w:eastAsia="ru-RU"/>
    </w:rPr>
  </w:style>
  <w:style w:type="paragraph" w:styleId="affd">
    <w:name w:val="caption"/>
    <w:basedOn w:val="a0"/>
    <w:qFormat/>
    <w:rsid w:val="00315A7E"/>
    <w:pPr>
      <w:spacing w:after="0" w:line="240" w:lineRule="auto"/>
      <w:jc w:val="center"/>
    </w:pPr>
    <w:rPr>
      <w:rFonts w:ascii="Times New Roman" w:eastAsia="Calibri" w:hAnsi="Times New Roman" w:cs="Times New Roman"/>
      <w:sz w:val="24"/>
      <w:szCs w:val="20"/>
      <w:lang w:eastAsia="ru-RU"/>
    </w:rPr>
  </w:style>
  <w:style w:type="character" w:styleId="affe">
    <w:name w:val="footnote reference"/>
    <w:aliases w:val="Ссылка на сноску 45"/>
    <w:uiPriority w:val="99"/>
    <w:rsid w:val="00315A7E"/>
    <w:rPr>
      <w:rFonts w:ascii="Times New Roman" w:hAnsi="Times New Roman" w:cs="Times New Roman"/>
      <w:vertAlign w:val="superscript"/>
    </w:rPr>
  </w:style>
  <w:style w:type="paragraph" w:customStyle="1" w:styleId="afff">
    <w:name w:val="Пункт"/>
    <w:basedOn w:val="a0"/>
    <w:rsid w:val="00315A7E"/>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15">
    <w:name w:val="1"/>
    <w:basedOn w:val="a0"/>
    <w:rsid w:val="00315A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0"/>
    <w:rsid w:val="00315A7E"/>
    <w:pPr>
      <w:spacing w:after="160" w:line="240" w:lineRule="exact"/>
    </w:pPr>
    <w:rPr>
      <w:rFonts w:ascii="Verdana" w:eastAsia="Times New Roman" w:hAnsi="Verdana" w:cs="Times New Roman"/>
      <w:sz w:val="20"/>
      <w:szCs w:val="20"/>
      <w:lang w:val="en-US"/>
    </w:rPr>
  </w:style>
  <w:style w:type="paragraph" w:customStyle="1" w:styleId="16">
    <w:name w:val="Знак1 Знак Знак Знак"/>
    <w:basedOn w:val="a0"/>
    <w:rsid w:val="00315A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Прижатый влево"/>
    <w:basedOn w:val="a0"/>
    <w:next w:val="a0"/>
    <w:rsid w:val="00315A7E"/>
    <w:pPr>
      <w:spacing w:before="120" w:after="0" w:line="240" w:lineRule="auto"/>
    </w:pPr>
    <w:rPr>
      <w:rFonts w:ascii="Times New Roman" w:eastAsia="Times New Roman" w:hAnsi="Times New Roman" w:cs="Arial"/>
      <w:sz w:val="24"/>
      <w:szCs w:val="24"/>
      <w:lang w:val="en-US" w:bidi="en-US"/>
    </w:rPr>
  </w:style>
  <w:style w:type="paragraph" w:customStyle="1" w:styleId="western">
    <w:name w:val="western"/>
    <w:basedOn w:val="a0"/>
    <w:rsid w:val="00315A7E"/>
    <w:pPr>
      <w:spacing w:before="100" w:beforeAutospacing="1" w:after="115" w:line="240" w:lineRule="auto"/>
      <w:jc w:val="both"/>
    </w:pPr>
    <w:rPr>
      <w:rFonts w:ascii="Times New Roman" w:eastAsia="Times New Roman" w:hAnsi="Times New Roman" w:cs="Times New Roman"/>
      <w:color w:val="000000"/>
      <w:sz w:val="24"/>
      <w:szCs w:val="24"/>
      <w:lang w:eastAsia="ru-RU"/>
    </w:rPr>
  </w:style>
  <w:style w:type="character" w:customStyle="1" w:styleId="afff1">
    <w:name w:val="Гипертекстовая ссылка"/>
    <w:rsid w:val="00315A7E"/>
    <w:rPr>
      <w:color w:val="008000"/>
    </w:rPr>
  </w:style>
  <w:style w:type="paragraph" w:customStyle="1" w:styleId="afff2">
    <w:name w:val="Нормальный (таблица)"/>
    <w:basedOn w:val="a0"/>
    <w:next w:val="a0"/>
    <w:rsid w:val="00315A7E"/>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Title">
    <w:name w:val="ConsPlusTitle"/>
    <w:rsid w:val="00315A7E"/>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110">
    <w:name w:val="Сетка таблицы11"/>
    <w:basedOn w:val="a2"/>
    <w:next w:val="a4"/>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4"/>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4"/>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kbg1">
    <w:name w:val="pinkbg1"/>
    <w:rsid w:val="00315A7E"/>
    <w:rPr>
      <w:shd w:val="clear" w:color="auto" w:fill="FDD7C9"/>
    </w:rPr>
  </w:style>
  <w:style w:type="paragraph" w:customStyle="1" w:styleId="Standard">
    <w:name w:val="Standard"/>
    <w:rsid w:val="00315A7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fff3">
    <w:name w:val="письмо"/>
    <w:basedOn w:val="a0"/>
    <w:rsid w:val="00315A7E"/>
    <w:pPr>
      <w:widowControl w:val="0"/>
      <w:suppressAutoHyphens/>
      <w:overflowPunct w:val="0"/>
      <w:spacing w:after="0" w:line="240" w:lineRule="auto"/>
      <w:ind w:firstLine="720"/>
      <w:jc w:val="both"/>
    </w:pPr>
    <w:rPr>
      <w:rFonts w:ascii="Times New Roman" w:eastAsia="Times New Roman" w:hAnsi="Times New Roman" w:cs="Times New Roman"/>
      <w:color w:val="00000A"/>
      <w:sz w:val="28"/>
      <w:szCs w:val="20"/>
      <w:lang w:eastAsia="zh-CN" w:bidi="hi-IN"/>
    </w:rPr>
  </w:style>
  <w:style w:type="table" w:customStyle="1" w:styleId="61">
    <w:name w:val="Сетка таблицы6"/>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315A7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0"/>
    <w:rsid w:val="00315A7E"/>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0"/>
    <w:rsid w:val="00315A7E"/>
    <w:pPr>
      <w:spacing w:before="100" w:beforeAutospacing="1" w:after="100" w:afterAutospacing="1" w:line="240" w:lineRule="auto"/>
    </w:pPr>
    <w:rPr>
      <w:rFonts w:ascii="Arial" w:eastAsia="Times New Roman" w:hAnsi="Arial" w:cs="Arial"/>
      <w:sz w:val="24"/>
      <w:szCs w:val="24"/>
      <w:lang w:eastAsia="ru-RU"/>
    </w:rPr>
  </w:style>
  <w:style w:type="paragraph" w:customStyle="1" w:styleId="xl96">
    <w:name w:val="xl96"/>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0"/>
    <w:rsid w:val="00315A7E"/>
    <w:pPr>
      <w:spacing w:before="100" w:beforeAutospacing="1" w:after="100" w:afterAutospacing="1" w:line="240" w:lineRule="auto"/>
    </w:pPr>
    <w:rPr>
      <w:rFonts w:ascii="Arial" w:eastAsia="Times New Roman" w:hAnsi="Arial" w:cs="Arial"/>
      <w:sz w:val="24"/>
      <w:szCs w:val="24"/>
      <w:lang w:eastAsia="ru-RU"/>
    </w:rPr>
  </w:style>
  <w:style w:type="table" w:customStyle="1" w:styleId="71">
    <w:name w:val="Сетка таблицы7"/>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ztxt">
    <w:name w:val="tz_txt Знак"/>
    <w:link w:val="tztxt0"/>
    <w:locked/>
    <w:rsid w:val="00315A7E"/>
    <w:rPr>
      <w:sz w:val="24"/>
      <w:szCs w:val="24"/>
    </w:rPr>
  </w:style>
  <w:style w:type="paragraph" w:customStyle="1" w:styleId="tztxt0">
    <w:name w:val="tz_txt"/>
    <w:basedOn w:val="a0"/>
    <w:link w:val="tztxt"/>
    <w:rsid w:val="00315A7E"/>
    <w:pPr>
      <w:spacing w:after="120" w:line="240" w:lineRule="auto"/>
      <w:ind w:firstLine="709"/>
      <w:jc w:val="both"/>
    </w:pPr>
    <w:rPr>
      <w:sz w:val="24"/>
      <w:szCs w:val="24"/>
    </w:rPr>
  </w:style>
  <w:style w:type="paragraph" w:customStyle="1" w:styleId="headertext">
    <w:name w:val="headertext"/>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315A7E"/>
  </w:style>
  <w:style w:type="paragraph" w:customStyle="1" w:styleId="font6">
    <w:name w:val="font6"/>
    <w:basedOn w:val="a0"/>
    <w:rsid w:val="00315A7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0"/>
    <w:rsid w:val="00315A7E"/>
    <w:pPr>
      <w:spacing w:before="100" w:beforeAutospacing="1" w:after="100" w:afterAutospacing="1" w:line="240" w:lineRule="auto"/>
    </w:pPr>
    <w:rPr>
      <w:rFonts w:ascii="Arial" w:eastAsia="Times New Roman" w:hAnsi="Arial" w:cs="Arial"/>
      <w:i/>
      <w:iCs/>
      <w:sz w:val="10"/>
      <w:szCs w:val="10"/>
      <w:lang w:eastAsia="ru-RU"/>
    </w:rPr>
  </w:style>
  <w:style w:type="paragraph" w:customStyle="1" w:styleId="xl98">
    <w:name w:val="xl98"/>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99">
    <w:name w:val="xl99"/>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0">
    <w:name w:val="xl100"/>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101">
    <w:name w:val="xl101"/>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2">
    <w:name w:val="xl102"/>
    <w:basedOn w:val="a0"/>
    <w:rsid w:val="00315A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3">
    <w:name w:val="xl103"/>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104">
    <w:name w:val="xl10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5">
    <w:name w:val="xl105"/>
    <w:basedOn w:val="a0"/>
    <w:rsid w:val="00315A7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06">
    <w:name w:val="xl106"/>
    <w:basedOn w:val="a0"/>
    <w:rsid w:val="00315A7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8">
    <w:name w:val="xl108"/>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0"/>
    <w:rsid w:val="00315A7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0">
    <w:name w:val="xl110"/>
    <w:basedOn w:val="a0"/>
    <w:rsid w:val="00315A7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1">
    <w:name w:val="xl111"/>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315A7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3">
    <w:name w:val="xl113"/>
    <w:basedOn w:val="a0"/>
    <w:rsid w:val="00315A7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4">
    <w:name w:val="xl114"/>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5">
    <w:name w:val="xl115"/>
    <w:basedOn w:val="a0"/>
    <w:rsid w:val="00315A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6">
    <w:name w:val="xl116"/>
    <w:basedOn w:val="a0"/>
    <w:rsid w:val="00315A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7">
    <w:name w:val="xl117"/>
    <w:basedOn w:val="a0"/>
    <w:rsid w:val="00315A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8">
    <w:name w:val="xl118"/>
    <w:basedOn w:val="a0"/>
    <w:rsid w:val="00315A7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0"/>
    <w:rsid w:val="00315A7E"/>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20">
    <w:name w:val="xl120"/>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22">
    <w:name w:val="xl122"/>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23">
    <w:name w:val="xl12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4">
    <w:name w:val="xl12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26">
    <w:name w:val="xl126"/>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28">
    <w:name w:val="xl128"/>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9">
    <w:name w:val="xl129"/>
    <w:basedOn w:val="a0"/>
    <w:rsid w:val="00315A7E"/>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30">
    <w:name w:val="xl130"/>
    <w:basedOn w:val="a0"/>
    <w:rsid w:val="00315A7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315A7E"/>
    <w:pP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4">
    <w:name w:val="xl13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111">
    <w:name w:val="Нет списка11"/>
    <w:next w:val="a3"/>
    <w:uiPriority w:val="99"/>
    <w:semiHidden/>
    <w:unhideWhenUsed/>
    <w:rsid w:val="00315A7E"/>
  </w:style>
  <w:style w:type="character" w:styleId="afff4">
    <w:name w:val="Emphasis"/>
    <w:basedOn w:val="a1"/>
    <w:uiPriority w:val="20"/>
    <w:qFormat/>
    <w:rsid w:val="00315A7E"/>
    <w:rPr>
      <w:i/>
      <w:iCs/>
    </w:rPr>
  </w:style>
  <w:style w:type="table" w:customStyle="1" w:styleId="81">
    <w:name w:val="Сетка таблицы8"/>
    <w:basedOn w:val="a2"/>
    <w:next w:val="a4"/>
    <w:uiPriority w:val="59"/>
    <w:rsid w:val="00315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Символ сноски"/>
    <w:rsid w:val="00315A7E"/>
    <w:rPr>
      <w:vertAlign w:val="superscript"/>
    </w:rPr>
  </w:style>
  <w:style w:type="character" w:customStyle="1" w:styleId="17">
    <w:name w:val="Текст выноски Знак1"/>
    <w:basedOn w:val="a1"/>
    <w:uiPriority w:val="99"/>
    <w:semiHidden/>
    <w:rsid w:val="00315A7E"/>
    <w:rPr>
      <w:rFonts w:ascii="Segoe UI" w:hAnsi="Segoe UI" w:cs="Segoe UI"/>
      <w:spacing w:val="-1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315A7E"/>
    <w:pPr>
      <w:keepNext/>
      <w:numPr>
        <w:numId w:val="2"/>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w:basedOn w:val="a0"/>
    <w:next w:val="a0"/>
    <w:link w:val="20"/>
    <w:qFormat/>
    <w:rsid w:val="00315A7E"/>
    <w:pPr>
      <w:keepNext/>
      <w:numPr>
        <w:ilvl w:val="1"/>
        <w:numId w:val="2"/>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0"/>
    <w:qFormat/>
    <w:rsid w:val="00315A7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315A7E"/>
    <w:pPr>
      <w:keepNext/>
      <w:numPr>
        <w:ilvl w:val="3"/>
        <w:numId w:val="2"/>
      </w:numPr>
      <w:spacing w:before="240" w:after="60" w:line="240" w:lineRule="auto"/>
      <w:jc w:val="both"/>
      <w:outlineLvl w:val="3"/>
    </w:pPr>
    <w:rPr>
      <w:rFonts w:ascii="Arial" w:eastAsia="Times New Roman" w:hAnsi="Arial" w:cs="Arial"/>
      <w:sz w:val="24"/>
      <w:szCs w:val="24"/>
      <w:lang w:eastAsia="ru-RU"/>
    </w:rPr>
  </w:style>
  <w:style w:type="paragraph" w:styleId="6">
    <w:name w:val="heading 6"/>
    <w:basedOn w:val="a0"/>
    <w:next w:val="a0"/>
    <w:link w:val="60"/>
    <w:qFormat/>
    <w:rsid w:val="00315A7E"/>
    <w:pPr>
      <w:numPr>
        <w:ilvl w:val="5"/>
        <w:numId w:val="2"/>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315A7E"/>
    <w:pPr>
      <w:numPr>
        <w:ilvl w:val="6"/>
        <w:numId w:val="2"/>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0"/>
    <w:next w:val="a0"/>
    <w:link w:val="80"/>
    <w:qFormat/>
    <w:rsid w:val="00315A7E"/>
    <w:pPr>
      <w:numPr>
        <w:ilvl w:val="7"/>
        <w:numId w:val="2"/>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0"/>
    <w:next w:val="a0"/>
    <w:link w:val="90"/>
    <w:qFormat/>
    <w:rsid w:val="00315A7E"/>
    <w:pPr>
      <w:numPr>
        <w:ilvl w:val="8"/>
        <w:numId w:val="2"/>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315A7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1"/>
    <w:link w:val="2"/>
    <w:rsid w:val="00315A7E"/>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315A7E"/>
    <w:rPr>
      <w:rFonts w:ascii="Arial" w:eastAsia="Times New Roman" w:hAnsi="Arial" w:cs="Arial"/>
      <w:b/>
      <w:bCs/>
      <w:sz w:val="26"/>
      <w:szCs w:val="26"/>
      <w:lang w:eastAsia="ru-RU"/>
    </w:rPr>
  </w:style>
  <w:style w:type="character" w:customStyle="1" w:styleId="40">
    <w:name w:val="Заголовок 4 Знак"/>
    <w:basedOn w:val="a1"/>
    <w:link w:val="4"/>
    <w:rsid w:val="00315A7E"/>
    <w:rPr>
      <w:rFonts w:ascii="Arial" w:eastAsia="Times New Roman" w:hAnsi="Arial" w:cs="Arial"/>
      <w:sz w:val="24"/>
      <w:szCs w:val="24"/>
      <w:lang w:eastAsia="ru-RU"/>
    </w:rPr>
  </w:style>
  <w:style w:type="character" w:customStyle="1" w:styleId="60">
    <w:name w:val="Заголовок 6 Знак"/>
    <w:basedOn w:val="a1"/>
    <w:link w:val="6"/>
    <w:rsid w:val="00315A7E"/>
    <w:rPr>
      <w:rFonts w:ascii="Times New Roman" w:eastAsia="Times New Roman" w:hAnsi="Times New Roman" w:cs="Times New Roman"/>
      <w:i/>
      <w:iCs/>
      <w:lang w:eastAsia="ru-RU"/>
    </w:rPr>
  </w:style>
  <w:style w:type="character" w:customStyle="1" w:styleId="70">
    <w:name w:val="Заголовок 7 Знак"/>
    <w:basedOn w:val="a1"/>
    <w:link w:val="7"/>
    <w:rsid w:val="00315A7E"/>
    <w:rPr>
      <w:rFonts w:ascii="Arial" w:eastAsia="Times New Roman" w:hAnsi="Arial" w:cs="Arial"/>
      <w:sz w:val="20"/>
      <w:szCs w:val="20"/>
      <w:lang w:eastAsia="ru-RU"/>
    </w:rPr>
  </w:style>
  <w:style w:type="character" w:customStyle="1" w:styleId="80">
    <w:name w:val="Заголовок 8 Знак"/>
    <w:basedOn w:val="a1"/>
    <w:link w:val="8"/>
    <w:rsid w:val="00315A7E"/>
    <w:rPr>
      <w:rFonts w:ascii="Arial" w:eastAsia="Times New Roman" w:hAnsi="Arial" w:cs="Arial"/>
      <w:i/>
      <w:iCs/>
      <w:sz w:val="20"/>
      <w:szCs w:val="20"/>
      <w:lang w:eastAsia="ru-RU"/>
    </w:rPr>
  </w:style>
  <w:style w:type="character" w:customStyle="1" w:styleId="90">
    <w:name w:val="Заголовок 9 Знак"/>
    <w:basedOn w:val="a1"/>
    <w:link w:val="9"/>
    <w:rsid w:val="00315A7E"/>
    <w:rPr>
      <w:rFonts w:ascii="Arial" w:eastAsia="Times New Roman" w:hAnsi="Arial" w:cs="Arial"/>
      <w:b/>
      <w:bCs/>
      <w:i/>
      <w:iCs/>
      <w:sz w:val="18"/>
      <w:szCs w:val="18"/>
      <w:lang w:eastAsia="ru-RU"/>
    </w:rPr>
  </w:style>
  <w:style w:type="table" w:styleId="a4">
    <w:name w:val="Table Grid"/>
    <w:basedOn w:val="a2"/>
    <w:uiPriority w:val="59"/>
    <w:rsid w:val="0031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315A7E"/>
    <w:pPr>
      <w:tabs>
        <w:tab w:val="center" w:pos="4677"/>
        <w:tab w:val="right" w:pos="9355"/>
      </w:tabs>
      <w:spacing w:after="0" w:line="240" w:lineRule="auto"/>
    </w:pPr>
  </w:style>
  <w:style w:type="character" w:customStyle="1" w:styleId="a6">
    <w:name w:val="Верхний колонтитул Знак"/>
    <w:basedOn w:val="a1"/>
    <w:link w:val="a5"/>
    <w:rsid w:val="00315A7E"/>
  </w:style>
  <w:style w:type="paragraph" w:styleId="a7">
    <w:name w:val="footer"/>
    <w:basedOn w:val="a0"/>
    <w:link w:val="a8"/>
    <w:uiPriority w:val="99"/>
    <w:unhideWhenUsed/>
    <w:rsid w:val="00315A7E"/>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15A7E"/>
  </w:style>
  <w:style w:type="paragraph" w:styleId="a9">
    <w:name w:val="Balloon Text"/>
    <w:basedOn w:val="a0"/>
    <w:link w:val="aa"/>
    <w:uiPriority w:val="99"/>
    <w:unhideWhenUsed/>
    <w:rsid w:val="00315A7E"/>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315A7E"/>
    <w:rPr>
      <w:rFonts w:ascii="Tahoma" w:hAnsi="Tahoma" w:cs="Tahoma"/>
      <w:sz w:val="16"/>
      <w:szCs w:val="16"/>
    </w:rPr>
  </w:style>
  <w:style w:type="paragraph" w:styleId="ab">
    <w:name w:val="List Paragraph"/>
    <w:aliases w:val="FooterText,numbered,Paragraphe de liste1,lp1,Абзац списка1,Bullet List"/>
    <w:basedOn w:val="a0"/>
    <w:link w:val="ac"/>
    <w:uiPriority w:val="34"/>
    <w:qFormat/>
    <w:rsid w:val="00315A7E"/>
    <w:pPr>
      <w:ind w:left="720"/>
      <w:contextualSpacing/>
    </w:pPr>
  </w:style>
  <w:style w:type="numbering" w:customStyle="1" w:styleId="12">
    <w:name w:val="Нет списка1"/>
    <w:next w:val="a3"/>
    <w:uiPriority w:val="99"/>
    <w:semiHidden/>
    <w:unhideWhenUsed/>
    <w:rsid w:val="00315A7E"/>
  </w:style>
  <w:style w:type="character" w:styleId="ad">
    <w:name w:val="Hyperlink"/>
    <w:uiPriority w:val="99"/>
    <w:rsid w:val="00315A7E"/>
    <w:rPr>
      <w:color w:val="0000FF"/>
      <w:u w:val="single"/>
    </w:rPr>
  </w:style>
  <w:style w:type="paragraph" w:customStyle="1" w:styleId="ConsPlusNormal">
    <w:name w:val="ConsPlusNormal"/>
    <w:link w:val="ConsPlusNormal0"/>
    <w:qFormat/>
    <w:rsid w:val="00315A7E"/>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315A7E"/>
    <w:pPr>
      <w:autoSpaceDE w:val="0"/>
      <w:autoSpaceDN w:val="0"/>
      <w:adjustRightInd w:val="0"/>
      <w:spacing w:after="0" w:line="240" w:lineRule="auto"/>
    </w:pPr>
    <w:rPr>
      <w:rFonts w:ascii="Courier New" w:eastAsia="Calibri" w:hAnsi="Courier New" w:cs="Courier New"/>
      <w:sz w:val="20"/>
      <w:szCs w:val="20"/>
    </w:rPr>
  </w:style>
  <w:style w:type="table" w:customStyle="1" w:styleId="13">
    <w:name w:val="Сетка таблицы1"/>
    <w:basedOn w:val="a2"/>
    <w:next w:val="a4"/>
    <w:uiPriority w:val="39"/>
    <w:rsid w:val="00315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Подподпункт"/>
    <w:basedOn w:val="a0"/>
    <w:rsid w:val="00315A7E"/>
    <w:pPr>
      <w:tabs>
        <w:tab w:val="num" w:pos="1701"/>
      </w:tabs>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Default">
    <w:name w:val="Default"/>
    <w:rsid w:val="00315A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91">
    <w:name w:val="Знак Знак9"/>
    <w:locked/>
    <w:rsid w:val="00315A7E"/>
    <w:rPr>
      <w:rFonts w:ascii="Cambria" w:hAnsi="Cambria" w:cs="Cambria"/>
      <w:b/>
      <w:bCs/>
      <w:kern w:val="32"/>
      <w:sz w:val="32"/>
      <w:szCs w:val="32"/>
    </w:rPr>
  </w:style>
  <w:style w:type="paragraph" w:styleId="af">
    <w:name w:val="Date"/>
    <w:basedOn w:val="a0"/>
    <w:next w:val="a0"/>
    <w:link w:val="af0"/>
    <w:rsid w:val="00315A7E"/>
    <w:pPr>
      <w:spacing w:after="60" w:line="240" w:lineRule="auto"/>
      <w:jc w:val="both"/>
    </w:pPr>
    <w:rPr>
      <w:rFonts w:ascii="Times New Roman" w:eastAsia="Times New Roman" w:hAnsi="Times New Roman" w:cs="Times New Roman"/>
      <w:sz w:val="24"/>
      <w:szCs w:val="24"/>
    </w:rPr>
  </w:style>
  <w:style w:type="character" w:customStyle="1" w:styleId="af0">
    <w:name w:val="Дата Знак"/>
    <w:basedOn w:val="a1"/>
    <w:link w:val="af"/>
    <w:rsid w:val="00315A7E"/>
    <w:rPr>
      <w:rFonts w:ascii="Times New Roman" w:eastAsia="Times New Roman" w:hAnsi="Times New Roman" w:cs="Times New Roman"/>
      <w:sz w:val="24"/>
      <w:szCs w:val="24"/>
    </w:rPr>
  </w:style>
  <w:style w:type="paragraph" w:customStyle="1" w:styleId="af1">
    <w:name w:val="Содержимое таблицы"/>
    <w:basedOn w:val="a0"/>
    <w:rsid w:val="00315A7E"/>
    <w:pPr>
      <w:widowControl w:val="0"/>
      <w:suppressLineNumbers/>
      <w:suppressAutoHyphens/>
      <w:spacing w:after="0" w:line="240" w:lineRule="auto"/>
    </w:pPr>
    <w:rPr>
      <w:rFonts w:ascii="Arial" w:eastAsia="Arial Unicode MS" w:hAnsi="Arial" w:cs="Times New Roman"/>
      <w:sz w:val="24"/>
      <w:szCs w:val="24"/>
      <w:lang w:eastAsia="ru-RU"/>
    </w:rPr>
  </w:style>
  <w:style w:type="paragraph" w:customStyle="1" w:styleId="af2">
    <w:name w:val="Таблицы (моноширинный)"/>
    <w:basedOn w:val="a0"/>
    <w:next w:val="a0"/>
    <w:rsid w:val="00315A7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rsid w:val="00315A7E"/>
    <w:rPr>
      <w:b/>
      <w:color w:val="000080"/>
    </w:rPr>
  </w:style>
  <w:style w:type="character" w:styleId="af4">
    <w:name w:val="Strong"/>
    <w:uiPriority w:val="22"/>
    <w:qFormat/>
    <w:rsid w:val="00315A7E"/>
    <w:rPr>
      <w:rFonts w:ascii="Times New Roman" w:hAnsi="Times New Roman" w:cs="Times New Roman" w:hint="default"/>
      <w:b/>
      <w:bCs/>
    </w:rPr>
  </w:style>
  <w:style w:type="character" w:customStyle="1" w:styleId="grame">
    <w:name w:val="grame"/>
    <w:rsid w:val="00315A7E"/>
    <w:rPr>
      <w:rFonts w:ascii="Times New Roman" w:hAnsi="Times New Roman" w:cs="Times New Roman" w:hint="default"/>
    </w:rPr>
  </w:style>
  <w:style w:type="character" w:customStyle="1" w:styleId="af5">
    <w:name w:val="Не вступил в силу"/>
    <w:rsid w:val="00315A7E"/>
    <w:rPr>
      <w:rFonts w:cs="Times New Roman"/>
      <w:color w:val="008080"/>
      <w:sz w:val="20"/>
      <w:szCs w:val="20"/>
    </w:rPr>
  </w:style>
  <w:style w:type="character" w:styleId="af6">
    <w:name w:val="page number"/>
    <w:basedOn w:val="a1"/>
    <w:rsid w:val="00315A7E"/>
  </w:style>
  <w:style w:type="paragraph" w:customStyle="1" w:styleId="21">
    <w:name w:val="Основной текст 21"/>
    <w:basedOn w:val="a0"/>
    <w:rsid w:val="00315A7E"/>
    <w:pPr>
      <w:widowControl w:val="0"/>
      <w:spacing w:after="0" w:line="240" w:lineRule="auto"/>
      <w:jc w:val="both"/>
    </w:pPr>
    <w:rPr>
      <w:rFonts w:ascii="Times New Roman" w:eastAsia="Times New Roman" w:hAnsi="Times New Roman" w:cs="Arial"/>
      <w:sz w:val="24"/>
      <w:szCs w:val="18"/>
      <w:lang w:eastAsia="ru-RU"/>
    </w:rPr>
  </w:style>
  <w:style w:type="paragraph" w:styleId="22">
    <w:name w:val="Body Text 2"/>
    <w:basedOn w:val="a0"/>
    <w:link w:val="23"/>
    <w:rsid w:val="00315A7E"/>
    <w:pPr>
      <w:numPr>
        <w:ilvl w:val="1"/>
      </w:numPr>
      <w:tabs>
        <w:tab w:val="num" w:pos="567"/>
      </w:tabs>
      <w:spacing w:before="120" w:after="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1"/>
    <w:link w:val="22"/>
    <w:rsid w:val="00315A7E"/>
    <w:rPr>
      <w:rFonts w:ascii="Times New Roman" w:eastAsia="Times New Roman" w:hAnsi="Times New Roman" w:cs="Times New Roman"/>
      <w:sz w:val="24"/>
      <w:szCs w:val="20"/>
      <w:lang w:eastAsia="ru-RU"/>
    </w:rPr>
  </w:style>
  <w:style w:type="paragraph" w:customStyle="1" w:styleId="10">
    <w:name w:val="Обычный1"/>
    <w:rsid w:val="00315A7E"/>
    <w:pPr>
      <w:numPr>
        <w:numId w:val="3"/>
      </w:numPr>
      <w:spacing w:after="0" w:line="240" w:lineRule="auto"/>
      <w:ind w:left="0" w:firstLine="0"/>
    </w:pPr>
    <w:rPr>
      <w:rFonts w:ascii="Times New Roman" w:eastAsia="Times New Roman" w:hAnsi="Times New Roman" w:cs="Times New Roman"/>
      <w:sz w:val="20"/>
      <w:szCs w:val="20"/>
      <w:lang w:eastAsia="ru-RU"/>
    </w:rPr>
  </w:style>
  <w:style w:type="paragraph" w:styleId="31">
    <w:name w:val="Body Text Indent 3"/>
    <w:basedOn w:val="a0"/>
    <w:link w:val="32"/>
    <w:rsid w:val="00315A7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315A7E"/>
    <w:rPr>
      <w:rFonts w:ascii="Times New Roman" w:eastAsia="Times New Roman" w:hAnsi="Times New Roman" w:cs="Times New Roman"/>
      <w:sz w:val="16"/>
      <w:szCs w:val="16"/>
      <w:lang w:eastAsia="ru-RU"/>
    </w:rPr>
  </w:style>
  <w:style w:type="paragraph" w:styleId="HTML">
    <w:name w:val="HTML Preformatted"/>
    <w:basedOn w:val="a0"/>
    <w:link w:val="HTML0"/>
    <w:unhideWhenUsed/>
    <w:rsid w:val="00315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15A7E"/>
    <w:rPr>
      <w:rFonts w:ascii="Courier New" w:eastAsia="Times New Roman" w:hAnsi="Courier New" w:cs="Courier New"/>
      <w:sz w:val="20"/>
      <w:szCs w:val="20"/>
      <w:lang w:eastAsia="ru-RU"/>
    </w:rPr>
  </w:style>
  <w:style w:type="paragraph" w:customStyle="1" w:styleId="af7">
    <w:name w:val="Таблица шапка"/>
    <w:basedOn w:val="a0"/>
    <w:rsid w:val="00315A7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8">
    <w:name w:val="Таблица текст"/>
    <w:basedOn w:val="a0"/>
    <w:rsid w:val="00315A7E"/>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Times12">
    <w:name w:val="Times 12"/>
    <w:basedOn w:val="a0"/>
    <w:rsid w:val="00315A7E"/>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9">
    <w:name w:val="Body Text"/>
    <w:basedOn w:val="a0"/>
    <w:link w:val="afa"/>
    <w:uiPriority w:val="1"/>
    <w:qFormat/>
    <w:rsid w:val="00315A7E"/>
    <w:pPr>
      <w:spacing w:before="120" w:after="120" w:line="240" w:lineRule="auto"/>
      <w:jc w:val="both"/>
    </w:pPr>
    <w:rPr>
      <w:rFonts w:ascii="Times New Roman" w:eastAsia="Times New Roman" w:hAnsi="Times New Roman" w:cs="Times New Roman"/>
      <w:sz w:val="24"/>
      <w:szCs w:val="24"/>
      <w:lang w:eastAsia="ru-RU"/>
    </w:rPr>
  </w:style>
  <w:style w:type="character" w:customStyle="1" w:styleId="afa">
    <w:name w:val="Основной текст Знак"/>
    <w:basedOn w:val="a1"/>
    <w:link w:val="af9"/>
    <w:uiPriority w:val="1"/>
    <w:rsid w:val="00315A7E"/>
    <w:rPr>
      <w:rFonts w:ascii="Times New Roman" w:eastAsia="Times New Roman" w:hAnsi="Times New Roman" w:cs="Times New Roman"/>
      <w:sz w:val="24"/>
      <w:szCs w:val="24"/>
      <w:lang w:eastAsia="ru-RU"/>
    </w:rPr>
  </w:style>
  <w:style w:type="paragraph" w:customStyle="1" w:styleId="s12">
    <w:name w:val="s_12"/>
    <w:basedOn w:val="a0"/>
    <w:rsid w:val="00315A7E"/>
    <w:pPr>
      <w:spacing w:after="0" w:line="240" w:lineRule="auto"/>
      <w:ind w:firstLine="720"/>
    </w:pPr>
    <w:rPr>
      <w:rFonts w:ascii="Times New Roman" w:eastAsia="Times New Roman" w:hAnsi="Times New Roman" w:cs="Times New Roman"/>
      <w:sz w:val="24"/>
      <w:szCs w:val="24"/>
      <w:lang w:eastAsia="ru-RU"/>
    </w:rPr>
  </w:style>
  <w:style w:type="paragraph" w:customStyle="1" w:styleId="afb">
    <w:name w:val="Пункт б/н"/>
    <w:basedOn w:val="a0"/>
    <w:rsid w:val="00315A7E"/>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styleId="afc">
    <w:name w:val="Normal (Web)"/>
    <w:aliases w:val="Обычный (Web),Обычный (веб) Знак Знак,Обычный (Web) Знак Знак Знак"/>
    <w:basedOn w:val="a0"/>
    <w:link w:val="afd"/>
    <w:uiPriority w:val="99"/>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0"/>
    <w:next w:val="a0"/>
    <w:autoRedefine/>
    <w:semiHidden/>
    <w:rsid w:val="00315A7E"/>
    <w:pPr>
      <w:spacing w:after="0" w:line="240" w:lineRule="auto"/>
      <w:jc w:val="both"/>
    </w:pPr>
    <w:rPr>
      <w:rFonts w:ascii="Times New Roman" w:eastAsia="Times New Roman" w:hAnsi="Times New Roman" w:cs="Times New Roman"/>
      <w:sz w:val="24"/>
      <w:szCs w:val="20"/>
      <w:lang w:eastAsia="ru-RU"/>
    </w:rPr>
  </w:style>
  <w:style w:type="paragraph" w:customStyle="1" w:styleId="afe">
    <w:name w:val="Ариал"/>
    <w:basedOn w:val="a0"/>
    <w:link w:val="14"/>
    <w:rsid w:val="00315A7E"/>
    <w:pPr>
      <w:spacing w:before="120" w:after="120" w:line="360" w:lineRule="auto"/>
      <w:ind w:firstLine="851"/>
      <w:jc w:val="both"/>
    </w:pPr>
    <w:rPr>
      <w:rFonts w:ascii="Arial" w:eastAsia="Times New Roman" w:hAnsi="Arial" w:cs="Arial"/>
      <w:sz w:val="24"/>
      <w:szCs w:val="24"/>
      <w:lang w:eastAsia="ru-RU"/>
    </w:rPr>
  </w:style>
  <w:style w:type="character" w:customStyle="1" w:styleId="14">
    <w:name w:val="Ариал Знак1"/>
    <w:link w:val="afe"/>
    <w:locked/>
    <w:rsid w:val="00315A7E"/>
    <w:rPr>
      <w:rFonts w:ascii="Arial" w:eastAsia="Times New Roman" w:hAnsi="Arial" w:cs="Arial"/>
      <w:sz w:val="24"/>
      <w:szCs w:val="24"/>
      <w:lang w:eastAsia="ru-RU"/>
    </w:rPr>
  </w:style>
  <w:style w:type="paragraph" w:customStyle="1" w:styleId="aff">
    <w:name w:val="Ариал Таблица"/>
    <w:basedOn w:val="afe"/>
    <w:link w:val="aff0"/>
    <w:rsid w:val="00315A7E"/>
    <w:pPr>
      <w:widowControl w:val="0"/>
      <w:adjustRightInd w:val="0"/>
      <w:spacing w:before="0" w:after="0" w:line="240" w:lineRule="auto"/>
      <w:ind w:firstLine="0"/>
      <w:textAlignment w:val="baseline"/>
    </w:pPr>
    <w:rPr>
      <w:szCs w:val="20"/>
    </w:rPr>
  </w:style>
  <w:style w:type="character" w:customStyle="1" w:styleId="aff0">
    <w:name w:val="Ариал Таблица Знак"/>
    <w:link w:val="aff"/>
    <w:rsid w:val="00315A7E"/>
    <w:rPr>
      <w:rFonts w:ascii="Arial" w:eastAsia="Times New Roman" w:hAnsi="Arial" w:cs="Arial"/>
      <w:sz w:val="24"/>
      <w:szCs w:val="20"/>
      <w:lang w:eastAsia="ru-RU"/>
    </w:rPr>
  </w:style>
  <w:style w:type="character" w:customStyle="1" w:styleId="afd">
    <w:name w:val="Обычный (веб) Знак"/>
    <w:aliases w:val="Обычный (Web) Знак,Обычный (веб) Знак Знак Знак,Обычный (Web) Знак Знак Знак Знак"/>
    <w:link w:val="afc"/>
    <w:uiPriority w:val="99"/>
    <w:rsid w:val="00315A7E"/>
    <w:rPr>
      <w:rFonts w:ascii="Times New Roman" w:eastAsia="Times New Roman" w:hAnsi="Times New Roman" w:cs="Times New Roman"/>
      <w:sz w:val="24"/>
      <w:szCs w:val="24"/>
      <w:lang w:eastAsia="ru-RU"/>
    </w:rPr>
  </w:style>
  <w:style w:type="character" w:customStyle="1" w:styleId="5">
    <w:name w:val="Основной текст (5) + Не полужирный"/>
    <w:aliases w:val="Не курсив41,Не курсив8"/>
    <w:rsid w:val="00315A7E"/>
    <w:rPr>
      <w:rFonts w:ascii="Times New Roman" w:hAnsi="Times New Roman"/>
      <w:b/>
      <w:bCs/>
      <w:i/>
      <w:iCs/>
      <w:sz w:val="24"/>
      <w:szCs w:val="24"/>
      <w:shd w:val="clear" w:color="auto" w:fill="FFFFFF"/>
    </w:rPr>
  </w:style>
  <w:style w:type="paragraph" w:customStyle="1" w:styleId="02statia2">
    <w:name w:val="02statia2"/>
    <w:basedOn w:val="a0"/>
    <w:rsid w:val="00315A7E"/>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320">
    <w:name w:val="Основной текст 32"/>
    <w:basedOn w:val="a0"/>
    <w:rsid w:val="00315A7E"/>
    <w:pPr>
      <w:suppressAutoHyphens/>
      <w:spacing w:after="0" w:line="240" w:lineRule="auto"/>
      <w:jc w:val="both"/>
    </w:pPr>
    <w:rPr>
      <w:rFonts w:ascii="Times New Roman" w:eastAsia="Times New Roman" w:hAnsi="Times New Roman" w:cs="Times New Roman"/>
      <w:kern w:val="1"/>
      <w:sz w:val="24"/>
      <w:szCs w:val="20"/>
      <w:lang w:eastAsia="ar-SA"/>
    </w:rPr>
  </w:style>
  <w:style w:type="paragraph" w:styleId="aff1">
    <w:name w:val="Title"/>
    <w:basedOn w:val="a0"/>
    <w:next w:val="aff2"/>
    <w:link w:val="aff3"/>
    <w:qFormat/>
    <w:rsid w:val="00315A7E"/>
    <w:pPr>
      <w:widowControl w:val="0"/>
      <w:suppressAutoHyphens/>
      <w:spacing w:after="0" w:line="240" w:lineRule="auto"/>
      <w:jc w:val="center"/>
    </w:pPr>
    <w:rPr>
      <w:rFonts w:ascii="Times New Roman" w:eastAsia="DejaVu Sans" w:hAnsi="Times New Roman" w:cs="Times New Roman"/>
      <w:b/>
      <w:caps/>
      <w:kern w:val="1"/>
      <w:sz w:val="28"/>
      <w:szCs w:val="28"/>
      <w:lang w:eastAsia="ar-SA"/>
    </w:rPr>
  </w:style>
  <w:style w:type="character" w:customStyle="1" w:styleId="aff3">
    <w:name w:val="Название Знак"/>
    <w:basedOn w:val="a1"/>
    <w:link w:val="aff1"/>
    <w:rsid w:val="00315A7E"/>
    <w:rPr>
      <w:rFonts w:ascii="Times New Roman" w:eastAsia="DejaVu Sans" w:hAnsi="Times New Roman" w:cs="Times New Roman"/>
      <w:b/>
      <w:caps/>
      <w:kern w:val="1"/>
      <w:sz w:val="28"/>
      <w:szCs w:val="28"/>
      <w:lang w:eastAsia="ar-SA"/>
    </w:rPr>
  </w:style>
  <w:style w:type="paragraph" w:customStyle="1" w:styleId="220">
    <w:name w:val="Основной текст 22"/>
    <w:basedOn w:val="a0"/>
    <w:rsid w:val="00315A7E"/>
    <w:pPr>
      <w:widowControl w:val="0"/>
      <w:suppressAutoHyphens/>
      <w:spacing w:after="0" w:line="240" w:lineRule="auto"/>
    </w:pPr>
    <w:rPr>
      <w:rFonts w:ascii="Times New Roman" w:eastAsia="DejaVu Sans" w:hAnsi="Times New Roman" w:cs="Times New Roman"/>
      <w:kern w:val="1"/>
      <w:lang w:eastAsia="ar-SA"/>
    </w:rPr>
  </w:style>
  <w:style w:type="paragraph" w:styleId="aff4">
    <w:name w:val="Body Text Indent"/>
    <w:basedOn w:val="a0"/>
    <w:link w:val="aff5"/>
    <w:rsid w:val="00315A7E"/>
    <w:pPr>
      <w:widowControl w:val="0"/>
      <w:suppressAutoHyphens/>
      <w:spacing w:after="120" w:line="240" w:lineRule="auto"/>
      <w:ind w:left="283"/>
    </w:pPr>
    <w:rPr>
      <w:rFonts w:ascii="Liberation Serif" w:eastAsia="DejaVu Sans" w:hAnsi="Liberation Serif" w:cs="Times New Roman"/>
      <w:kern w:val="1"/>
      <w:sz w:val="24"/>
      <w:szCs w:val="24"/>
      <w:lang w:eastAsia="ar-SA"/>
    </w:rPr>
  </w:style>
  <w:style w:type="character" w:customStyle="1" w:styleId="aff5">
    <w:name w:val="Основной текст с отступом Знак"/>
    <w:basedOn w:val="a1"/>
    <w:link w:val="aff4"/>
    <w:rsid w:val="00315A7E"/>
    <w:rPr>
      <w:rFonts w:ascii="Liberation Serif" w:eastAsia="DejaVu Sans" w:hAnsi="Liberation Serif" w:cs="Times New Roman"/>
      <w:kern w:val="1"/>
      <w:sz w:val="24"/>
      <w:szCs w:val="24"/>
      <w:lang w:eastAsia="ar-SA"/>
    </w:rPr>
  </w:style>
  <w:style w:type="paragraph" w:customStyle="1" w:styleId="310">
    <w:name w:val="Основной текст с отступом 31"/>
    <w:basedOn w:val="a0"/>
    <w:rsid w:val="00315A7E"/>
    <w:pPr>
      <w:widowControl w:val="0"/>
      <w:suppressAutoHyphens/>
      <w:spacing w:after="120" w:line="240" w:lineRule="auto"/>
      <w:ind w:left="283"/>
    </w:pPr>
    <w:rPr>
      <w:rFonts w:ascii="Liberation Serif" w:eastAsia="DejaVu Sans" w:hAnsi="Liberation Serif" w:cs="Times New Roman"/>
      <w:kern w:val="1"/>
      <w:sz w:val="16"/>
      <w:szCs w:val="16"/>
      <w:lang w:eastAsia="ar-SA"/>
    </w:rPr>
  </w:style>
  <w:style w:type="paragraph" w:styleId="aff2">
    <w:name w:val="Subtitle"/>
    <w:basedOn w:val="a0"/>
    <w:link w:val="aff6"/>
    <w:qFormat/>
    <w:rsid w:val="00315A7E"/>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1"/>
    <w:link w:val="aff2"/>
    <w:rsid w:val="00315A7E"/>
    <w:rPr>
      <w:rFonts w:ascii="Arial" w:eastAsia="Times New Roman" w:hAnsi="Arial" w:cs="Arial"/>
      <w:sz w:val="24"/>
      <w:szCs w:val="24"/>
      <w:lang w:eastAsia="ru-RU"/>
    </w:rPr>
  </w:style>
  <w:style w:type="character" w:customStyle="1" w:styleId="apple-style-span">
    <w:name w:val="apple-style-span"/>
    <w:basedOn w:val="a1"/>
    <w:rsid w:val="00315A7E"/>
  </w:style>
  <w:style w:type="character" w:customStyle="1" w:styleId="apple-converted-space">
    <w:name w:val="apple-converted-space"/>
    <w:rsid w:val="00315A7E"/>
  </w:style>
  <w:style w:type="paragraph" w:styleId="aff7">
    <w:name w:val="No Spacing"/>
    <w:link w:val="aff8"/>
    <w:qFormat/>
    <w:rsid w:val="00315A7E"/>
    <w:pPr>
      <w:spacing w:after="0" w:line="240" w:lineRule="auto"/>
    </w:pPr>
    <w:rPr>
      <w:rFonts w:ascii="Calibri" w:eastAsia="Calibri" w:hAnsi="Calibri" w:cs="Calibri"/>
    </w:rPr>
  </w:style>
  <w:style w:type="character" w:customStyle="1" w:styleId="path">
    <w:name w:val="path"/>
    <w:rsid w:val="00315A7E"/>
  </w:style>
  <w:style w:type="character" w:customStyle="1" w:styleId="BodyTextChar2">
    <w:name w:val="Body Text Char2"/>
    <w:locked/>
    <w:rsid w:val="00315A7E"/>
    <w:rPr>
      <w:rFonts w:ascii="Times New Roman" w:hAnsi="Times New Roman" w:cs="Times New Roman"/>
      <w:sz w:val="24"/>
      <w:szCs w:val="24"/>
    </w:rPr>
  </w:style>
  <w:style w:type="paragraph" w:customStyle="1" w:styleId="aff9">
    <w:name w:val="Обычный таблица"/>
    <w:basedOn w:val="a0"/>
    <w:rsid w:val="00315A7E"/>
    <w:pPr>
      <w:suppressAutoHyphens/>
      <w:spacing w:after="0" w:line="240" w:lineRule="auto"/>
    </w:pPr>
    <w:rPr>
      <w:rFonts w:ascii="Calibri" w:eastAsia="Times New Roman" w:hAnsi="Calibri" w:cs="Calibri"/>
      <w:sz w:val="18"/>
      <w:szCs w:val="18"/>
      <w:lang w:eastAsia="zh-CN"/>
    </w:rPr>
  </w:style>
  <w:style w:type="character" w:customStyle="1" w:styleId="b-message-heademail">
    <w:name w:val="b-message-head__email"/>
    <w:basedOn w:val="a1"/>
    <w:rsid w:val="00315A7E"/>
  </w:style>
  <w:style w:type="paragraph" w:customStyle="1" w:styleId="311">
    <w:name w:val="Основной текст 31"/>
    <w:basedOn w:val="a0"/>
    <w:rsid w:val="00315A7E"/>
    <w:pPr>
      <w:widowControl w:val="0"/>
      <w:suppressAutoHyphens/>
      <w:spacing w:after="120" w:line="100" w:lineRule="atLeast"/>
    </w:pPr>
    <w:rPr>
      <w:rFonts w:ascii="Times New Roman" w:eastAsia="Lucida Sans Unicode" w:hAnsi="Times New Roman" w:cs="Times New Roman"/>
      <w:kern w:val="1"/>
      <w:sz w:val="16"/>
      <w:szCs w:val="16"/>
      <w:lang w:eastAsia="zh-CN" w:bidi="hi-IN"/>
    </w:rPr>
  </w:style>
  <w:style w:type="character" w:customStyle="1" w:styleId="iceouttxt5">
    <w:name w:val="iceouttxt5"/>
    <w:rsid w:val="00315A7E"/>
    <w:rPr>
      <w:rFonts w:ascii="Arial" w:hAnsi="Arial" w:cs="Arial" w:hint="default"/>
      <w:color w:val="666666"/>
      <w:sz w:val="17"/>
      <w:szCs w:val="17"/>
    </w:rPr>
  </w:style>
  <w:style w:type="paragraph" w:customStyle="1" w:styleId="p1">
    <w:name w:val="p1"/>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315A7E"/>
  </w:style>
  <w:style w:type="paragraph" w:customStyle="1" w:styleId="p2">
    <w:name w:val="p2"/>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315A7E"/>
  </w:style>
  <w:style w:type="paragraph" w:customStyle="1" w:styleId="p7">
    <w:name w:val="p7"/>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315A7E"/>
  </w:style>
  <w:style w:type="paragraph" w:customStyle="1" w:styleId="p9">
    <w:name w:val="p9"/>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315A7E"/>
  </w:style>
  <w:style w:type="paragraph" w:styleId="34">
    <w:name w:val="Body Text 3"/>
    <w:basedOn w:val="a0"/>
    <w:link w:val="35"/>
    <w:unhideWhenUsed/>
    <w:rsid w:val="00315A7E"/>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1"/>
    <w:link w:val="34"/>
    <w:rsid w:val="00315A7E"/>
    <w:rPr>
      <w:rFonts w:ascii="Calibri" w:eastAsia="Times New Roman" w:hAnsi="Calibri" w:cs="Times New Roman"/>
      <w:sz w:val="16"/>
      <w:szCs w:val="16"/>
      <w:lang w:eastAsia="ru-RU"/>
    </w:rPr>
  </w:style>
  <w:style w:type="paragraph" w:customStyle="1" w:styleId="a">
    <w:name w:val="Условия контракта"/>
    <w:basedOn w:val="a0"/>
    <w:rsid w:val="00315A7E"/>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character" w:customStyle="1" w:styleId="aff8">
    <w:name w:val="Без интервала Знак"/>
    <w:link w:val="aff7"/>
    <w:rsid w:val="00315A7E"/>
    <w:rPr>
      <w:rFonts w:ascii="Calibri" w:eastAsia="Calibri" w:hAnsi="Calibri" w:cs="Calibri"/>
    </w:rPr>
  </w:style>
  <w:style w:type="character" w:customStyle="1" w:styleId="ac">
    <w:name w:val="Абзац списка Знак"/>
    <w:aliases w:val="FooterText Знак,numbered Знак,Paragraphe de liste1 Знак,lp1 Знак,Абзац списка1 Знак,Bullet List Знак"/>
    <w:link w:val="ab"/>
    <w:uiPriority w:val="34"/>
    <w:locked/>
    <w:rsid w:val="00315A7E"/>
  </w:style>
  <w:style w:type="character" w:styleId="affa">
    <w:name w:val="FollowedHyperlink"/>
    <w:uiPriority w:val="99"/>
    <w:unhideWhenUsed/>
    <w:rsid w:val="00315A7E"/>
    <w:rPr>
      <w:color w:val="800080"/>
      <w:u w:val="single"/>
    </w:rPr>
  </w:style>
  <w:style w:type="paragraph" w:customStyle="1" w:styleId="xl65">
    <w:name w:val="xl65"/>
    <w:basedOn w:val="a0"/>
    <w:rsid w:val="00315A7E"/>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0"/>
    <w:rsid w:val="00315A7E"/>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0"/>
    <w:rsid w:val="00315A7E"/>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0"/>
    <w:rsid w:val="00315A7E"/>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315A7E"/>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0"/>
    <w:rsid w:val="00315A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0"/>
    <w:rsid w:val="00315A7E"/>
    <w:pP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72">
    <w:name w:val="xl72"/>
    <w:basedOn w:val="a0"/>
    <w:rsid w:val="00315A7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0"/>
    <w:rsid w:val="00315A7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4">
    <w:name w:val="xl74"/>
    <w:basedOn w:val="a0"/>
    <w:rsid w:val="00315A7E"/>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0"/>
    <w:rsid w:val="00315A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6">
    <w:name w:val="xl76"/>
    <w:basedOn w:val="a0"/>
    <w:rsid w:val="00315A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0"/>
    <w:rsid w:val="0031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0"/>
    <w:rsid w:val="0031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2">
    <w:name w:val="xl82"/>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5">
    <w:name w:val="xl85"/>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0"/>
    <w:rsid w:val="0031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7">
    <w:name w:val="xl87"/>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8">
    <w:name w:val="xl88"/>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9">
    <w:name w:val="xl89"/>
    <w:basedOn w:val="a0"/>
    <w:rsid w:val="00315A7E"/>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90">
    <w:name w:val="xl90"/>
    <w:basedOn w:val="a0"/>
    <w:rsid w:val="00315A7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1">
    <w:name w:val="xl91"/>
    <w:basedOn w:val="a0"/>
    <w:rsid w:val="00315A7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2">
    <w:name w:val="xl92"/>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3">
    <w:name w:val="xl9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4">
    <w:name w:val="xl9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character" w:customStyle="1" w:styleId="ConsPlusNormal0">
    <w:name w:val="ConsPlusNormal Знак"/>
    <w:link w:val="ConsPlusNormal"/>
    <w:locked/>
    <w:rsid w:val="00315A7E"/>
    <w:rPr>
      <w:rFonts w:ascii="Arial" w:eastAsia="Calibri" w:hAnsi="Arial" w:cs="Arial"/>
      <w:sz w:val="20"/>
      <w:szCs w:val="20"/>
    </w:rPr>
  </w:style>
  <w:style w:type="paragraph" w:styleId="affb">
    <w:name w:val="footnote text"/>
    <w:basedOn w:val="a0"/>
    <w:link w:val="affc"/>
    <w:uiPriority w:val="99"/>
    <w:semiHidden/>
    <w:rsid w:val="00315A7E"/>
    <w:pPr>
      <w:spacing w:after="60" w:line="240" w:lineRule="auto"/>
      <w:jc w:val="both"/>
    </w:pPr>
    <w:rPr>
      <w:rFonts w:ascii="Times New Roman" w:eastAsia="Calibri" w:hAnsi="Times New Roman" w:cs="Times New Roman"/>
      <w:sz w:val="20"/>
      <w:szCs w:val="20"/>
      <w:lang w:eastAsia="ru-RU"/>
    </w:rPr>
  </w:style>
  <w:style w:type="character" w:customStyle="1" w:styleId="affc">
    <w:name w:val="Текст сноски Знак"/>
    <w:basedOn w:val="a1"/>
    <w:link w:val="affb"/>
    <w:uiPriority w:val="99"/>
    <w:semiHidden/>
    <w:rsid w:val="00315A7E"/>
    <w:rPr>
      <w:rFonts w:ascii="Times New Roman" w:eastAsia="Calibri" w:hAnsi="Times New Roman" w:cs="Times New Roman"/>
      <w:sz w:val="20"/>
      <w:szCs w:val="20"/>
      <w:lang w:eastAsia="ru-RU"/>
    </w:rPr>
  </w:style>
  <w:style w:type="paragraph" w:styleId="affd">
    <w:name w:val="caption"/>
    <w:basedOn w:val="a0"/>
    <w:qFormat/>
    <w:rsid w:val="00315A7E"/>
    <w:pPr>
      <w:spacing w:after="0" w:line="240" w:lineRule="auto"/>
      <w:jc w:val="center"/>
    </w:pPr>
    <w:rPr>
      <w:rFonts w:ascii="Times New Roman" w:eastAsia="Calibri" w:hAnsi="Times New Roman" w:cs="Times New Roman"/>
      <w:sz w:val="24"/>
      <w:szCs w:val="20"/>
      <w:lang w:eastAsia="ru-RU"/>
    </w:rPr>
  </w:style>
  <w:style w:type="character" w:styleId="affe">
    <w:name w:val="footnote reference"/>
    <w:aliases w:val="Ссылка на сноску 45"/>
    <w:uiPriority w:val="99"/>
    <w:rsid w:val="00315A7E"/>
    <w:rPr>
      <w:rFonts w:ascii="Times New Roman" w:hAnsi="Times New Roman" w:cs="Times New Roman"/>
      <w:vertAlign w:val="superscript"/>
    </w:rPr>
  </w:style>
  <w:style w:type="paragraph" w:customStyle="1" w:styleId="afff">
    <w:name w:val="Пункт"/>
    <w:basedOn w:val="a0"/>
    <w:rsid w:val="00315A7E"/>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15">
    <w:name w:val="1"/>
    <w:basedOn w:val="a0"/>
    <w:rsid w:val="00315A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0"/>
    <w:rsid w:val="00315A7E"/>
    <w:pPr>
      <w:spacing w:after="160" w:line="240" w:lineRule="exact"/>
    </w:pPr>
    <w:rPr>
      <w:rFonts w:ascii="Verdana" w:eastAsia="Times New Roman" w:hAnsi="Verdana" w:cs="Times New Roman"/>
      <w:sz w:val="20"/>
      <w:szCs w:val="20"/>
      <w:lang w:val="en-US"/>
    </w:rPr>
  </w:style>
  <w:style w:type="paragraph" w:customStyle="1" w:styleId="16">
    <w:name w:val="Знак1 Знак Знак Знак"/>
    <w:basedOn w:val="a0"/>
    <w:rsid w:val="00315A7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Прижатый влево"/>
    <w:basedOn w:val="a0"/>
    <w:next w:val="a0"/>
    <w:rsid w:val="00315A7E"/>
    <w:pPr>
      <w:spacing w:before="120" w:after="0" w:line="240" w:lineRule="auto"/>
    </w:pPr>
    <w:rPr>
      <w:rFonts w:ascii="Times New Roman" w:eastAsia="Times New Roman" w:hAnsi="Times New Roman" w:cs="Arial"/>
      <w:sz w:val="24"/>
      <w:szCs w:val="24"/>
      <w:lang w:val="en-US" w:bidi="en-US"/>
    </w:rPr>
  </w:style>
  <w:style w:type="paragraph" w:customStyle="1" w:styleId="western">
    <w:name w:val="western"/>
    <w:basedOn w:val="a0"/>
    <w:rsid w:val="00315A7E"/>
    <w:pPr>
      <w:spacing w:before="100" w:beforeAutospacing="1" w:after="115" w:line="240" w:lineRule="auto"/>
      <w:jc w:val="both"/>
    </w:pPr>
    <w:rPr>
      <w:rFonts w:ascii="Times New Roman" w:eastAsia="Times New Roman" w:hAnsi="Times New Roman" w:cs="Times New Roman"/>
      <w:color w:val="000000"/>
      <w:sz w:val="24"/>
      <w:szCs w:val="24"/>
      <w:lang w:eastAsia="ru-RU"/>
    </w:rPr>
  </w:style>
  <w:style w:type="character" w:customStyle="1" w:styleId="afff1">
    <w:name w:val="Гипертекстовая ссылка"/>
    <w:rsid w:val="00315A7E"/>
    <w:rPr>
      <w:color w:val="008000"/>
    </w:rPr>
  </w:style>
  <w:style w:type="paragraph" w:customStyle="1" w:styleId="afff2">
    <w:name w:val="Нормальный (таблица)"/>
    <w:basedOn w:val="a0"/>
    <w:next w:val="a0"/>
    <w:rsid w:val="00315A7E"/>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Title">
    <w:name w:val="ConsPlusTitle"/>
    <w:rsid w:val="00315A7E"/>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table" w:customStyle="1" w:styleId="110">
    <w:name w:val="Сетка таблицы11"/>
    <w:basedOn w:val="a2"/>
    <w:next w:val="a4"/>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4"/>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4"/>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kbg1">
    <w:name w:val="pinkbg1"/>
    <w:rsid w:val="00315A7E"/>
    <w:rPr>
      <w:shd w:val="clear" w:color="auto" w:fill="FDD7C9"/>
    </w:rPr>
  </w:style>
  <w:style w:type="paragraph" w:customStyle="1" w:styleId="Standard">
    <w:name w:val="Standard"/>
    <w:rsid w:val="00315A7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fff3">
    <w:name w:val="письмо"/>
    <w:basedOn w:val="a0"/>
    <w:rsid w:val="00315A7E"/>
    <w:pPr>
      <w:widowControl w:val="0"/>
      <w:suppressAutoHyphens/>
      <w:overflowPunct w:val="0"/>
      <w:spacing w:after="0" w:line="240" w:lineRule="auto"/>
      <w:ind w:firstLine="720"/>
      <w:jc w:val="both"/>
    </w:pPr>
    <w:rPr>
      <w:rFonts w:ascii="Times New Roman" w:eastAsia="Times New Roman" w:hAnsi="Times New Roman" w:cs="Times New Roman"/>
      <w:color w:val="00000A"/>
      <w:sz w:val="28"/>
      <w:szCs w:val="20"/>
      <w:lang w:eastAsia="zh-CN" w:bidi="hi-IN"/>
    </w:rPr>
  </w:style>
  <w:style w:type="table" w:customStyle="1" w:styleId="61">
    <w:name w:val="Сетка таблицы6"/>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315A7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0"/>
    <w:rsid w:val="00315A7E"/>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0"/>
    <w:rsid w:val="00315A7E"/>
    <w:pPr>
      <w:spacing w:before="100" w:beforeAutospacing="1" w:after="100" w:afterAutospacing="1" w:line="240" w:lineRule="auto"/>
    </w:pPr>
    <w:rPr>
      <w:rFonts w:ascii="Arial" w:eastAsia="Times New Roman" w:hAnsi="Arial" w:cs="Arial"/>
      <w:sz w:val="24"/>
      <w:szCs w:val="24"/>
      <w:lang w:eastAsia="ru-RU"/>
    </w:rPr>
  </w:style>
  <w:style w:type="paragraph" w:customStyle="1" w:styleId="xl96">
    <w:name w:val="xl96"/>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0"/>
    <w:rsid w:val="00315A7E"/>
    <w:pPr>
      <w:spacing w:before="100" w:beforeAutospacing="1" w:after="100" w:afterAutospacing="1" w:line="240" w:lineRule="auto"/>
    </w:pPr>
    <w:rPr>
      <w:rFonts w:ascii="Arial" w:eastAsia="Times New Roman" w:hAnsi="Arial" w:cs="Arial"/>
      <w:sz w:val="24"/>
      <w:szCs w:val="24"/>
      <w:lang w:eastAsia="ru-RU"/>
    </w:rPr>
  </w:style>
  <w:style w:type="table" w:customStyle="1" w:styleId="71">
    <w:name w:val="Сетка таблицы7"/>
    <w:basedOn w:val="a2"/>
    <w:next w:val="a4"/>
    <w:uiPriority w:val="59"/>
    <w:rsid w:val="00315A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ztxt">
    <w:name w:val="tz_txt Знак"/>
    <w:link w:val="tztxt0"/>
    <w:locked/>
    <w:rsid w:val="00315A7E"/>
    <w:rPr>
      <w:sz w:val="24"/>
      <w:szCs w:val="24"/>
    </w:rPr>
  </w:style>
  <w:style w:type="paragraph" w:customStyle="1" w:styleId="tztxt0">
    <w:name w:val="tz_txt"/>
    <w:basedOn w:val="a0"/>
    <w:link w:val="tztxt"/>
    <w:rsid w:val="00315A7E"/>
    <w:pPr>
      <w:spacing w:after="120" w:line="240" w:lineRule="auto"/>
      <w:ind w:firstLine="709"/>
      <w:jc w:val="both"/>
    </w:pPr>
    <w:rPr>
      <w:sz w:val="24"/>
      <w:szCs w:val="24"/>
    </w:rPr>
  </w:style>
  <w:style w:type="paragraph" w:customStyle="1" w:styleId="headertext">
    <w:name w:val="headertext"/>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315A7E"/>
  </w:style>
  <w:style w:type="paragraph" w:customStyle="1" w:styleId="font6">
    <w:name w:val="font6"/>
    <w:basedOn w:val="a0"/>
    <w:rsid w:val="00315A7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0"/>
    <w:rsid w:val="00315A7E"/>
    <w:pPr>
      <w:spacing w:before="100" w:beforeAutospacing="1" w:after="100" w:afterAutospacing="1" w:line="240" w:lineRule="auto"/>
    </w:pPr>
    <w:rPr>
      <w:rFonts w:ascii="Arial" w:eastAsia="Times New Roman" w:hAnsi="Arial" w:cs="Arial"/>
      <w:i/>
      <w:iCs/>
      <w:sz w:val="10"/>
      <w:szCs w:val="10"/>
      <w:lang w:eastAsia="ru-RU"/>
    </w:rPr>
  </w:style>
  <w:style w:type="paragraph" w:customStyle="1" w:styleId="xl98">
    <w:name w:val="xl98"/>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99">
    <w:name w:val="xl99"/>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0">
    <w:name w:val="xl100"/>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101">
    <w:name w:val="xl101"/>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2">
    <w:name w:val="xl102"/>
    <w:basedOn w:val="a0"/>
    <w:rsid w:val="00315A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3">
    <w:name w:val="xl103"/>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104">
    <w:name w:val="xl10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5">
    <w:name w:val="xl105"/>
    <w:basedOn w:val="a0"/>
    <w:rsid w:val="00315A7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06">
    <w:name w:val="xl106"/>
    <w:basedOn w:val="a0"/>
    <w:rsid w:val="00315A7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8">
    <w:name w:val="xl108"/>
    <w:basedOn w:val="a0"/>
    <w:rsid w:val="00315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0"/>
    <w:rsid w:val="00315A7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0">
    <w:name w:val="xl110"/>
    <w:basedOn w:val="a0"/>
    <w:rsid w:val="00315A7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1">
    <w:name w:val="xl111"/>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315A7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3">
    <w:name w:val="xl113"/>
    <w:basedOn w:val="a0"/>
    <w:rsid w:val="00315A7E"/>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4">
    <w:name w:val="xl114"/>
    <w:basedOn w:val="a0"/>
    <w:rsid w:val="00315A7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5">
    <w:name w:val="xl115"/>
    <w:basedOn w:val="a0"/>
    <w:rsid w:val="00315A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6">
    <w:name w:val="xl116"/>
    <w:basedOn w:val="a0"/>
    <w:rsid w:val="00315A7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7">
    <w:name w:val="xl117"/>
    <w:basedOn w:val="a0"/>
    <w:rsid w:val="00315A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8">
    <w:name w:val="xl118"/>
    <w:basedOn w:val="a0"/>
    <w:rsid w:val="00315A7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0"/>
    <w:rsid w:val="00315A7E"/>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20">
    <w:name w:val="xl120"/>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22">
    <w:name w:val="xl122"/>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23">
    <w:name w:val="xl12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4">
    <w:name w:val="xl12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26">
    <w:name w:val="xl126"/>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28">
    <w:name w:val="xl128"/>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9">
    <w:name w:val="xl129"/>
    <w:basedOn w:val="a0"/>
    <w:rsid w:val="00315A7E"/>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30">
    <w:name w:val="xl130"/>
    <w:basedOn w:val="a0"/>
    <w:rsid w:val="00315A7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0"/>
    <w:rsid w:val="00315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315A7E"/>
    <w:pP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4">
    <w:name w:val="xl134"/>
    <w:basedOn w:val="a0"/>
    <w:rsid w:val="0031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111">
    <w:name w:val="Нет списка11"/>
    <w:next w:val="a3"/>
    <w:uiPriority w:val="99"/>
    <w:semiHidden/>
    <w:unhideWhenUsed/>
    <w:rsid w:val="00315A7E"/>
  </w:style>
  <w:style w:type="character" w:styleId="afff4">
    <w:name w:val="Emphasis"/>
    <w:basedOn w:val="a1"/>
    <w:uiPriority w:val="20"/>
    <w:qFormat/>
    <w:rsid w:val="00315A7E"/>
    <w:rPr>
      <w:i/>
      <w:iCs/>
    </w:rPr>
  </w:style>
  <w:style w:type="table" w:customStyle="1" w:styleId="81">
    <w:name w:val="Сетка таблицы8"/>
    <w:basedOn w:val="a2"/>
    <w:next w:val="a4"/>
    <w:uiPriority w:val="59"/>
    <w:rsid w:val="00315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Символ сноски"/>
    <w:rsid w:val="00315A7E"/>
    <w:rPr>
      <w:vertAlign w:val="superscript"/>
    </w:rPr>
  </w:style>
  <w:style w:type="character" w:customStyle="1" w:styleId="17">
    <w:name w:val="Текст выноски Знак1"/>
    <w:basedOn w:val="a1"/>
    <w:uiPriority w:val="99"/>
    <w:semiHidden/>
    <w:rsid w:val="00315A7E"/>
    <w:rPr>
      <w:rFonts w:ascii="Segoe UI" w:hAnsi="Segoe UI" w:cs="Segoe UI"/>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cp:revision>
  <dcterms:created xsi:type="dcterms:W3CDTF">2022-10-25T14:33:00Z</dcterms:created>
  <dcterms:modified xsi:type="dcterms:W3CDTF">2022-10-25T14:51:00Z</dcterms:modified>
</cp:coreProperties>
</file>